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07A0">
      <w:pPr>
        <w:pStyle w:val="16"/>
        <w:rPr>
          <w:rFonts w:hint="eastAsia"/>
          <w:color w:val="000000"/>
          <w:lang w:val="en-US" w:eastAsia="zh-CN"/>
        </w:rPr>
      </w:pPr>
      <w:bookmarkStart w:id="0" w:name="_GoBack"/>
      <w:bookmarkEnd w:id="0"/>
    </w:p>
    <w:p w14:paraId="3BCDA9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44"/>
          <w:szCs w:val="44"/>
          <w:lang w:val="en-US"/>
        </w:rPr>
      </w:pPr>
      <w:r>
        <w:rPr>
          <w:rFonts w:hint="eastAsia" w:ascii="方正小标宋_GBK" w:hAnsi="方正小标宋_GBK" w:eastAsia="方正小标宋_GBK" w:cs="方正小标宋_GBK"/>
          <w:color w:val="000000"/>
          <w:kern w:val="2"/>
          <w:sz w:val="44"/>
          <w:szCs w:val="44"/>
          <w:lang w:val="en-US" w:eastAsia="zh-CN" w:bidi="ar"/>
        </w:rPr>
        <w:t>巴南区限额以下比选文件</w:t>
      </w:r>
    </w:p>
    <w:p w14:paraId="49FDCBB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方正仿宋_GBK" w:hAnsi="方正仿宋_GBK" w:eastAsia="方正仿宋_GBK" w:cs="方正仿宋_GBK"/>
          <w:color w:val="000000"/>
          <w:lang w:val="en-US"/>
        </w:rPr>
      </w:pPr>
    </w:p>
    <w:p w14:paraId="6B5D49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b/>
          <w:bCs w:val="0"/>
          <w:color w:val="000000"/>
          <w:sz w:val="28"/>
          <w:szCs w:val="28"/>
          <w:lang w:val="en-US"/>
        </w:rPr>
      </w:pPr>
    </w:p>
    <w:p w14:paraId="0A3E7D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2C4482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40B4FE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2520" w:right="0" w:rightChars="0" w:hanging="2520" w:hangingChars="700"/>
        <w:jc w:val="both"/>
        <w:textAlignment w:val="auto"/>
        <w:outlineLvl w:val="9"/>
        <w:rPr>
          <w:rFonts w:hint="default" w:ascii="方正仿宋_GBK" w:hAnsi="方正仿宋_GBK" w:eastAsia="方正仿宋_GBK" w:cs="方正仿宋_GBK"/>
          <w:color w:val="000000"/>
          <w:kern w:val="2"/>
          <w:sz w:val="36"/>
          <w:szCs w:val="36"/>
          <w:lang w:val="en-US" w:eastAsia="zh-CN" w:bidi="ar"/>
        </w:rPr>
      </w:pPr>
      <w:r>
        <w:rPr>
          <w:rFonts w:hint="eastAsia" w:ascii="方正仿宋_GBK" w:hAnsi="方正仿宋_GBK" w:eastAsia="方正仿宋_GBK" w:cs="方正仿宋_GBK"/>
          <w:color w:val="000000"/>
          <w:kern w:val="2"/>
          <w:sz w:val="36"/>
          <w:szCs w:val="36"/>
          <w:lang w:val="en-US" w:eastAsia="zh-CN" w:bidi="ar"/>
        </w:rPr>
        <w:t>项 目 名 称：巴洲产发集团2026-2027年度工间奶配送服务</w:t>
      </w:r>
    </w:p>
    <w:p w14:paraId="3E4647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2520" w:right="0" w:rightChars="0" w:hanging="2520" w:hangingChars="700"/>
        <w:jc w:val="both"/>
        <w:textAlignment w:val="auto"/>
        <w:outlineLvl w:val="9"/>
        <w:rPr>
          <w:rFonts w:hint="eastAsia" w:ascii="方正仿宋_GBK" w:hAnsi="方正仿宋_GBK" w:eastAsia="方正仿宋_GBK" w:cs="方正仿宋_GBK"/>
          <w:color w:val="000000"/>
          <w:sz w:val="36"/>
          <w:szCs w:val="36"/>
          <w:lang w:val="en-US" w:eastAsia="zh-CN"/>
        </w:rPr>
      </w:pPr>
      <w:r>
        <w:rPr>
          <w:rFonts w:hint="eastAsia" w:ascii="方正仿宋_GBK" w:hAnsi="方正仿宋_GBK" w:eastAsia="方正仿宋_GBK" w:cs="方正仿宋_GBK"/>
          <w:color w:val="000000"/>
          <w:sz w:val="36"/>
          <w:szCs w:val="36"/>
          <w:lang w:eastAsia="zh-CN"/>
        </w:rPr>
        <w:t>采</w:t>
      </w:r>
      <w:r>
        <w:rPr>
          <w:rFonts w:hint="eastAsia" w:ascii="方正仿宋_GBK" w:hAnsi="方正仿宋_GBK" w:eastAsia="方正仿宋_GBK" w:cs="方正仿宋_GBK"/>
          <w:color w:val="000000"/>
          <w:sz w:val="36"/>
          <w:szCs w:val="36"/>
          <w:lang w:val="en-US"/>
        </w:rPr>
        <w:t xml:space="preserve">   </w:t>
      </w:r>
      <w:r>
        <w:rPr>
          <w:rFonts w:hint="eastAsia" w:ascii="方正仿宋_GBK" w:hAnsi="方正仿宋_GBK" w:eastAsia="方正仿宋_GBK" w:cs="方正仿宋_GBK"/>
          <w:color w:val="000000"/>
          <w:sz w:val="36"/>
          <w:szCs w:val="36"/>
          <w:lang w:eastAsia="zh-CN"/>
        </w:rPr>
        <w:t>购</w:t>
      </w:r>
      <w:r>
        <w:rPr>
          <w:rFonts w:hint="eastAsia" w:ascii="方正仿宋_GBK" w:hAnsi="方正仿宋_GBK" w:eastAsia="方正仿宋_GBK" w:cs="方正仿宋_GBK"/>
          <w:color w:val="000000"/>
          <w:sz w:val="36"/>
          <w:szCs w:val="36"/>
          <w:lang w:val="en-US"/>
        </w:rPr>
        <w:t xml:space="preserve">  </w:t>
      </w:r>
      <w:r>
        <w:rPr>
          <w:rFonts w:hint="eastAsia" w:ascii="方正仿宋_GBK" w:hAnsi="方正仿宋_GBK" w:eastAsia="方正仿宋_GBK" w:cs="方正仿宋_GBK"/>
          <w:color w:val="000000"/>
          <w:sz w:val="36"/>
          <w:szCs w:val="36"/>
          <w:lang w:eastAsia="zh-CN"/>
        </w:rPr>
        <w:t>人：</w:t>
      </w:r>
      <w:r>
        <w:rPr>
          <w:rFonts w:hint="eastAsia" w:ascii="方正仿宋_GBK" w:hAnsi="方正仿宋_GBK" w:eastAsia="方正仿宋_GBK" w:cs="方正仿宋_GBK"/>
          <w:color w:val="000000"/>
          <w:sz w:val="36"/>
          <w:szCs w:val="36"/>
          <w:lang w:val="en-US" w:eastAsia="zh-CN"/>
        </w:rPr>
        <w:t>重庆巴洲大健康产业发展集团有限公司</w:t>
      </w:r>
    </w:p>
    <w:p w14:paraId="74BCE21F">
      <w:pPr>
        <w:pStyle w:val="7"/>
        <w:rPr>
          <w:rFonts w:hint="default"/>
          <w:spacing w:val="-20"/>
          <w:lang w:val="en-US" w:eastAsia="zh-CN"/>
        </w:rPr>
      </w:pPr>
      <w:r>
        <w:rPr>
          <w:rFonts w:hint="eastAsia" w:ascii="方正仿宋_GBK" w:hAnsi="方正仿宋_GBK" w:eastAsia="方正仿宋_GBK" w:cs="方正仿宋_GBK"/>
          <w:color w:val="000000"/>
          <w:sz w:val="36"/>
          <w:szCs w:val="36"/>
          <w:lang w:val="en-US" w:eastAsia="zh-CN"/>
        </w:rPr>
        <w:t xml:space="preserve">          </w:t>
      </w:r>
    </w:p>
    <w:p w14:paraId="2C9E82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2CAF77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5657ECB9">
      <w:pPr>
        <w:pStyle w:val="16"/>
        <w:rPr>
          <w:rFonts w:hint="eastAsia" w:ascii="方正仿宋_GBK" w:hAnsi="方正仿宋_GBK" w:eastAsia="方正仿宋_GBK" w:cs="方正仿宋_GBK"/>
          <w:color w:val="000000"/>
          <w:sz w:val="28"/>
          <w:szCs w:val="28"/>
          <w:lang w:val="en-US"/>
        </w:rPr>
      </w:pPr>
    </w:p>
    <w:p w14:paraId="449A5FF1">
      <w:pPr>
        <w:pStyle w:val="16"/>
        <w:rPr>
          <w:rFonts w:hint="eastAsia" w:ascii="方正仿宋_GBK" w:hAnsi="方正仿宋_GBK" w:eastAsia="方正仿宋_GBK" w:cs="方正仿宋_GBK"/>
          <w:color w:val="000000"/>
          <w:sz w:val="28"/>
          <w:szCs w:val="28"/>
          <w:lang w:val="en-US"/>
        </w:rPr>
      </w:pPr>
    </w:p>
    <w:p w14:paraId="5FDE9461">
      <w:pPr>
        <w:pStyle w:val="16"/>
        <w:rPr>
          <w:rFonts w:hint="eastAsia" w:ascii="方正仿宋_GBK" w:hAnsi="方正仿宋_GBK" w:eastAsia="方正仿宋_GBK" w:cs="方正仿宋_GBK"/>
          <w:color w:val="000000"/>
          <w:sz w:val="28"/>
          <w:szCs w:val="28"/>
          <w:lang w:val="en-US"/>
        </w:rPr>
      </w:pPr>
    </w:p>
    <w:p w14:paraId="3A8AC4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10AB46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33BA01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36"/>
          <w:szCs w:val="36"/>
          <w:lang w:val="en-US"/>
        </w:rPr>
      </w:pPr>
      <w:r>
        <w:rPr>
          <w:rFonts w:hint="eastAsia" w:ascii="方正仿宋_GBK" w:hAnsi="方正仿宋_GBK" w:eastAsia="方正仿宋_GBK" w:cs="方正仿宋_GBK"/>
          <w:color w:val="000000"/>
          <w:kern w:val="2"/>
          <w:sz w:val="36"/>
          <w:szCs w:val="36"/>
          <w:lang w:val="en-US" w:eastAsia="zh-CN" w:bidi="ar"/>
        </w:rPr>
        <w:t>2026年6月</w:t>
      </w:r>
    </w:p>
    <w:p w14:paraId="03A8FA29">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方正仿宋_GBK" w:hAnsi="方正仿宋_GBK" w:eastAsia="方正仿宋_GBK" w:cs="方正仿宋_GBK"/>
          <w:color w:val="000000"/>
          <w:kern w:val="2"/>
          <w:sz w:val="36"/>
          <w:szCs w:val="36"/>
          <w:lang w:val="en-US" w:eastAsia="zh-CN" w:bidi="ar"/>
        </w:rPr>
        <w:sectPr>
          <w:footerReference r:id="rId3" w:type="default"/>
          <w:footerReference r:id="rId4" w:type="even"/>
          <w:pgSz w:w="11906" w:h="16838"/>
          <w:pgMar w:top="2098" w:right="1531" w:bottom="1984" w:left="1531" w:header="851" w:footer="1361" w:gutter="0"/>
          <w:paperSrc/>
          <w:pgNumType w:fmt="decimal"/>
          <w:cols w:space="720" w:num="1"/>
          <w:rtlGutter w:val="0"/>
          <w:docGrid w:type="lines" w:linePitch="312" w:charSpace="0"/>
        </w:sectPr>
      </w:pPr>
    </w:p>
    <w:p w14:paraId="25BD337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现对</w:t>
      </w:r>
      <w:r>
        <w:rPr>
          <w:rFonts w:hint="eastAsia" w:ascii="方正仿宋_GBK" w:hAnsi="方正仿宋_GBK" w:eastAsia="方正仿宋_GBK" w:cs="方正仿宋_GBK"/>
          <w:color w:val="000000"/>
          <w:kern w:val="2"/>
          <w:sz w:val="32"/>
          <w:szCs w:val="32"/>
          <w:u w:val="single"/>
          <w:lang w:val="en-US" w:eastAsia="zh-CN" w:bidi="ar"/>
        </w:rPr>
        <w:t>巴洲产发集团2026-2027年度工间奶配送服务单位</w:t>
      </w:r>
      <w:r>
        <w:rPr>
          <w:rFonts w:hint="eastAsia" w:ascii="方正仿宋_GBK" w:hAnsi="方正仿宋_GBK" w:eastAsia="方正仿宋_GBK" w:cs="方正仿宋_GBK"/>
          <w:color w:val="000000"/>
          <w:kern w:val="2"/>
          <w:sz w:val="32"/>
          <w:szCs w:val="32"/>
          <w:lang w:val="en-US" w:eastAsia="zh-CN" w:bidi="ar"/>
        </w:rPr>
        <w:t>进行比选。欢迎符合条件的供应商前来参加。</w:t>
      </w:r>
    </w:p>
    <w:p w14:paraId="177EF1AC">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eastAsia="zh-CN" w:bidi="ar"/>
        </w:rPr>
        <w:t>一、比选内容</w:t>
      </w:r>
    </w:p>
    <w:tbl>
      <w:tblPr>
        <w:tblStyle w:val="13"/>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1685"/>
        <w:gridCol w:w="1600"/>
        <w:gridCol w:w="1380"/>
        <w:gridCol w:w="1868"/>
      </w:tblGrid>
      <w:tr w14:paraId="05D1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650" w:type="dxa"/>
            <w:tcBorders>
              <w:top w:val="single" w:color="auto" w:sz="4" w:space="0"/>
              <w:left w:val="single" w:color="auto" w:sz="4" w:space="0"/>
              <w:bottom w:val="single" w:color="auto" w:sz="4" w:space="0"/>
              <w:right w:val="single" w:color="auto" w:sz="4" w:space="0"/>
            </w:tcBorders>
            <w:noWrap w:val="0"/>
            <w:vAlign w:val="center"/>
          </w:tcPr>
          <w:p w14:paraId="75674BE3">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项目内容</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B6BD125">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最高限价</w:t>
            </w:r>
          </w:p>
          <w:p w14:paraId="6D019EF0">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（元）</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A13C2F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eastAsia="zh-CN" w:bidi="ar"/>
              </w:rPr>
            </w:pPr>
            <w:r>
              <w:rPr>
                <w:rFonts w:hint="eastAsia" w:ascii="方正仿宋_GBK" w:hAnsi="方正仿宋_GBK" w:eastAsia="方正仿宋_GBK" w:cs="方正仿宋_GBK"/>
                <w:b w:val="0"/>
                <w:bCs/>
                <w:color w:val="000000"/>
                <w:kern w:val="0"/>
                <w:sz w:val="28"/>
                <w:szCs w:val="28"/>
                <w:lang w:val="en-US" w:eastAsia="zh-CN" w:bidi="ar"/>
              </w:rPr>
              <w:t>最高限价</w:t>
            </w:r>
          </w:p>
          <w:p w14:paraId="73DE8898">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方正仿宋_GBK" w:hAnsi="方正仿宋_GBK" w:eastAsia="方正仿宋_GBK" w:cs="方正仿宋_GBK"/>
                <w:b w:val="0"/>
                <w:bCs/>
                <w:color w:val="000000"/>
                <w:kern w:val="0"/>
                <w:sz w:val="28"/>
                <w:szCs w:val="28"/>
                <w:lang w:val="en-US" w:eastAsia="zh-CN" w:bidi="ar"/>
              </w:rPr>
            </w:pPr>
            <w:r>
              <w:rPr>
                <w:rFonts w:hint="eastAsia" w:ascii="方正仿宋_GBK" w:hAnsi="方正仿宋_GBK" w:eastAsia="方正仿宋_GBK" w:cs="方正仿宋_GBK"/>
                <w:b w:val="0"/>
                <w:bCs/>
                <w:color w:val="000000"/>
                <w:kern w:val="0"/>
                <w:sz w:val="28"/>
                <w:szCs w:val="28"/>
                <w:lang w:val="en-US" w:eastAsia="zh-CN" w:bidi="ar"/>
              </w:rPr>
              <w:t>（下浮率）</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64DC7C8">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资金来源</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393639F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备注</w:t>
            </w:r>
          </w:p>
        </w:tc>
      </w:tr>
      <w:tr w14:paraId="3F8D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650" w:type="dxa"/>
            <w:tcBorders>
              <w:top w:val="single" w:color="auto" w:sz="4" w:space="0"/>
              <w:left w:val="single" w:color="auto" w:sz="4" w:space="0"/>
              <w:bottom w:val="single" w:color="auto" w:sz="4" w:space="0"/>
              <w:right w:val="single" w:color="auto" w:sz="4" w:space="0"/>
            </w:tcBorders>
            <w:noWrap w:val="0"/>
            <w:vAlign w:val="center"/>
          </w:tcPr>
          <w:p w14:paraId="609AF1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default" w:ascii="方正仿宋_GBK" w:hAnsi="方正仿宋_GBK" w:eastAsia="方正仿宋_GBK" w:cs="方正仿宋_GBK"/>
                <w:b w:val="0"/>
                <w:bCs/>
                <w:color w:val="000000"/>
                <w:kern w:val="0"/>
                <w:sz w:val="28"/>
                <w:szCs w:val="28"/>
                <w:lang w:val="en-US"/>
              </w:rPr>
            </w:pPr>
            <w:r>
              <w:rPr>
                <w:rFonts w:hint="default" w:ascii="方正仿宋_GBK" w:hAnsi="方正仿宋_GBK" w:eastAsia="方正仿宋_GBK" w:cs="方正仿宋_GBK"/>
                <w:b w:val="0"/>
                <w:bCs/>
                <w:color w:val="000000"/>
                <w:kern w:val="0"/>
                <w:sz w:val="28"/>
                <w:szCs w:val="28"/>
                <w:lang w:val="en-US"/>
              </w:rPr>
              <w:t>巴洲产发集团2026-2027年度工间奶配送服务</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CB3B3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default" w:ascii="方正仿宋_GBK" w:hAnsi="方正仿宋_GBK" w:eastAsia="方正仿宋_GBK" w:cs="方正仿宋_GBK"/>
                <w:b w:val="0"/>
                <w:bCs/>
                <w:color w:val="000000"/>
                <w:kern w:val="0"/>
                <w:sz w:val="32"/>
                <w:szCs w:val="32"/>
                <w:lang w:val="en-US" w:eastAsia="zh-CN"/>
              </w:rPr>
            </w:pPr>
            <w:r>
              <w:rPr>
                <w:rFonts w:hint="eastAsia" w:ascii="方正仿宋_GBK" w:hAnsi="方正仿宋_GBK" w:eastAsia="方正仿宋_GBK" w:cs="方正仿宋_GBK"/>
                <w:b w:val="0"/>
                <w:bCs/>
                <w:color w:val="000000"/>
                <w:kern w:val="0"/>
                <w:sz w:val="32"/>
                <w:szCs w:val="32"/>
                <w:lang w:val="en-US" w:eastAsia="zh-CN"/>
              </w:rPr>
              <w:t>折扣系数</w:t>
            </w:r>
            <w:r>
              <w:rPr>
                <w:rFonts w:hint="eastAsia" w:ascii="方正仿宋_GBK" w:hAnsi="方正仿宋_GBK" w:eastAsia="方正仿宋_GBK" w:cs="方正仿宋_GBK"/>
                <w:b w:val="0"/>
                <w:bCs/>
                <w:color w:val="FF0000"/>
                <w:kern w:val="0"/>
                <w:sz w:val="32"/>
                <w:szCs w:val="32"/>
                <w:lang w:val="en-US" w:eastAsia="zh-CN"/>
              </w:rPr>
              <w:t>90%</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05AC0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default" w:ascii="方正仿宋_GBK" w:hAnsi="方正仿宋_GBK" w:eastAsia="方正仿宋_GBK" w:cs="方正仿宋_GBK"/>
                <w:b w:val="0"/>
                <w:bCs/>
                <w:color w:val="000000"/>
                <w:kern w:val="0"/>
                <w:sz w:val="32"/>
                <w:szCs w:val="32"/>
                <w:lang w:val="en-US" w:eastAsia="zh-CN"/>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BE131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default" w:ascii="方正仿宋_GBK" w:hAnsi="方正仿宋_GBK" w:eastAsia="方正仿宋_GBK" w:cs="方正仿宋_GBK"/>
                <w:b w:val="0"/>
                <w:bCs/>
                <w:color w:val="000000"/>
                <w:kern w:val="0"/>
                <w:sz w:val="32"/>
                <w:szCs w:val="32"/>
                <w:lang w:val="en-US" w:eastAsia="zh-CN"/>
              </w:rPr>
            </w:pPr>
            <w:r>
              <w:rPr>
                <w:rFonts w:hint="eastAsia" w:ascii="方正仿宋_GBK" w:hAnsi="方正仿宋_GBK" w:eastAsia="方正仿宋_GBK" w:cs="方正仿宋_GBK"/>
                <w:b w:val="0"/>
                <w:bCs/>
                <w:color w:val="000000"/>
                <w:kern w:val="0"/>
                <w:sz w:val="32"/>
                <w:szCs w:val="32"/>
                <w:lang w:val="en-US" w:eastAsia="zh-CN"/>
              </w:rPr>
              <w:t>自筹</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3B9AC1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default" w:ascii="方正仿宋_GBK" w:hAnsi="方正仿宋_GBK" w:eastAsia="方正仿宋_GBK" w:cs="方正仿宋_GBK"/>
                <w:b w:val="0"/>
                <w:bCs/>
                <w:color w:val="000000"/>
                <w:sz w:val="32"/>
                <w:szCs w:val="32"/>
                <w:lang w:val="en-US" w:eastAsia="zh-CN"/>
              </w:rPr>
            </w:pPr>
          </w:p>
        </w:tc>
      </w:tr>
    </w:tbl>
    <w:p w14:paraId="1BF0832D">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二、供应商资格要求</w:t>
      </w:r>
    </w:p>
    <w:p w14:paraId="00F43B0F">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（一）基本资格条件</w:t>
      </w:r>
    </w:p>
    <w:p w14:paraId="28E1E15C">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1.具有独立承担民事责任的能力；</w:t>
      </w:r>
    </w:p>
    <w:p w14:paraId="0A0D70D0">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2.具有良好的商业信誉和健全的财务会计制度；</w:t>
      </w:r>
    </w:p>
    <w:p w14:paraId="221CB056">
      <w:pPr>
        <w:pStyle w:val="18"/>
        <w:pageBreakBefore w:val="0"/>
        <w:widowControl/>
        <w:kinsoku w:val="0"/>
        <w:wordWrap/>
        <w:overflowPunct w:val="0"/>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3</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eastAsia="zh-CN"/>
        </w:rPr>
        <w:t>具有履行合同所必需的设备和专业技术能力；</w:t>
      </w:r>
    </w:p>
    <w:p w14:paraId="5BE23323">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4.有依法缴纳税收和社会保障资金的良好记录；</w:t>
      </w:r>
    </w:p>
    <w:p w14:paraId="1928E1D6">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5.成立三年以上的，在经营活动中没有重大违法记录；</w:t>
      </w:r>
    </w:p>
    <w:p w14:paraId="2288663E">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6.法律、行政法规规定的其他条件。</w:t>
      </w:r>
    </w:p>
    <w:p w14:paraId="6731E647">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Cs w:val="32"/>
          <w:lang w:val="en-US"/>
        </w:rPr>
      </w:pPr>
      <w:r>
        <w:rPr>
          <w:rFonts w:hint="eastAsia" w:ascii="方正仿宋_GBK" w:hAnsi="方正仿宋_GBK" w:eastAsia="方正仿宋_GBK" w:cs="方正仿宋_GBK"/>
          <w:color w:val="000000"/>
          <w:kern w:val="2"/>
          <w:sz w:val="32"/>
          <w:szCs w:val="32"/>
          <w:lang w:val="en-US" w:eastAsia="zh-CN" w:bidi="ar"/>
        </w:rPr>
        <w:t>注：1-6条由供应商自行承诺，详见响应文件格式（四）。</w:t>
      </w:r>
    </w:p>
    <w:p w14:paraId="04EBECB3">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sz w:val="32"/>
          <w:szCs w:val="32"/>
          <w:highlight w:val="none"/>
          <w:lang w:val="en-US" w:bidi="ar"/>
        </w:rPr>
      </w:pPr>
      <w:r>
        <w:rPr>
          <w:rFonts w:hint="eastAsia" w:ascii="Times New Roman" w:hAnsi="Times New Roman" w:eastAsia="方正楷体_GBK"/>
          <w:sz w:val="32"/>
          <w:szCs w:val="32"/>
          <w:highlight w:val="none"/>
          <w:lang w:val="en-US" w:eastAsia="zh-CN" w:bidi="ar"/>
        </w:rPr>
        <w:t>（二）资格条件</w:t>
      </w:r>
    </w:p>
    <w:p w14:paraId="30345636">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
        </w:rPr>
      </w:pPr>
      <w:r>
        <w:rPr>
          <w:rFonts w:hint="eastAsia" w:ascii="方正仿宋_GBK" w:hAnsi="方正仿宋_GBK" w:eastAsia="方正仿宋_GBK" w:cs="方正仿宋_GBK"/>
          <w:color w:val="000000"/>
          <w:kern w:val="2"/>
          <w:sz w:val="32"/>
          <w:szCs w:val="32"/>
          <w:highlight w:val="none"/>
          <w:lang w:val="en-US" w:eastAsia="zh-CN" w:bidi="ar"/>
        </w:rPr>
        <w:t>竞选人须具备</w:t>
      </w:r>
      <w:r>
        <w:rPr>
          <w:rFonts w:hint="eastAsia" w:ascii="方正仿宋_GBK" w:hAnsi="方正仿宋_GBK" w:eastAsia="方正仿宋_GBK" w:cs="方正仿宋_GBK"/>
          <w:color w:val="000000"/>
          <w:kern w:val="2"/>
          <w:sz w:val="32"/>
          <w:szCs w:val="32"/>
          <w:highlight w:val="none"/>
          <w:u w:val="single"/>
          <w:lang w:val="en-US" w:eastAsia="zh-CN" w:bidi="ar"/>
        </w:rPr>
        <w:t>食品销售</w:t>
      </w:r>
      <w:r>
        <w:rPr>
          <w:rFonts w:hint="eastAsia" w:ascii="方正仿宋_GBK" w:hAnsi="方正仿宋_GBK" w:eastAsia="方正仿宋_GBK" w:cs="方正仿宋_GBK"/>
          <w:color w:val="000000"/>
          <w:kern w:val="2"/>
          <w:sz w:val="32"/>
          <w:szCs w:val="32"/>
          <w:highlight w:val="none"/>
          <w:u w:val="none"/>
          <w:lang w:val="en-US" w:eastAsia="zh-CN" w:bidi="ar"/>
        </w:rPr>
        <w:t>的经营范围</w:t>
      </w:r>
      <w:r>
        <w:rPr>
          <w:rFonts w:hint="eastAsia" w:ascii="方正仿宋_GBK" w:hAnsi="方正仿宋_GBK" w:eastAsia="方正仿宋_GBK" w:cs="方正仿宋_GBK"/>
          <w:color w:val="000000"/>
          <w:kern w:val="2"/>
          <w:sz w:val="32"/>
          <w:szCs w:val="32"/>
          <w:highlight w:val="none"/>
          <w:lang w:val="en-US" w:eastAsia="zh-CN" w:bidi="ar"/>
        </w:rPr>
        <w:t>。</w:t>
      </w:r>
    </w:p>
    <w:p w14:paraId="6176C264">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
        </w:rPr>
      </w:pPr>
      <w:r>
        <w:rPr>
          <w:rFonts w:hint="eastAsia" w:ascii="方正仿宋_GBK" w:hAnsi="方正仿宋_GBK" w:eastAsia="方正仿宋_GBK" w:cs="方正仿宋_GBK"/>
          <w:color w:val="000000"/>
          <w:kern w:val="2"/>
          <w:sz w:val="32"/>
          <w:szCs w:val="32"/>
          <w:highlight w:val="none"/>
          <w:lang w:val="en-US" w:eastAsia="zh-CN" w:bidi="ar"/>
        </w:rPr>
        <w:t>注：提供有效的《食品经营许可证》或仅销售预包装食品备案复印件或扫描件并加盖单位公章</w:t>
      </w:r>
    </w:p>
    <w:p w14:paraId="1744F329">
      <w:pPr>
        <w:adjustRightInd w:val="0"/>
        <w:snapToGrid w:val="0"/>
        <w:spacing w:line="560" w:lineRule="exact"/>
        <w:ind w:firstLine="640" w:firstLineChars="200"/>
        <w:rPr>
          <w:rFonts w:hint="eastAsia" w:ascii="Times New Roman" w:hAnsi="Times New Roman" w:eastAsia="方正黑体_GBK"/>
          <w:sz w:val="32"/>
          <w:szCs w:val="32"/>
          <w:highlight w:val="none"/>
          <w:lang w:val="en-US" w:bidi="ar"/>
        </w:rPr>
      </w:pPr>
      <w:r>
        <w:rPr>
          <w:rFonts w:hint="eastAsia" w:ascii="Times New Roman" w:hAnsi="Times New Roman" w:eastAsia="方正黑体_GBK"/>
          <w:sz w:val="32"/>
          <w:szCs w:val="32"/>
          <w:highlight w:val="none"/>
          <w:lang w:val="en-US" w:eastAsia="zh-CN" w:bidi="ar"/>
        </w:rPr>
        <w:t>三、服务内容及要求</w:t>
      </w:r>
    </w:p>
    <w:p w14:paraId="44C5B8EE">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
        </w:rPr>
      </w:pPr>
      <w:r>
        <w:rPr>
          <w:rFonts w:hint="eastAsia" w:ascii="方正仿宋_GBK" w:hAnsi="方正仿宋_GBK" w:eastAsia="方正仿宋_GBK" w:cs="方正仿宋_GBK"/>
          <w:color w:val="000000"/>
          <w:kern w:val="2"/>
          <w:sz w:val="32"/>
          <w:szCs w:val="32"/>
          <w:highlight w:val="none"/>
          <w:lang w:val="en-US" w:eastAsia="zh-CN" w:bidi="ar"/>
        </w:rPr>
        <w:t>1.项目名称：</w:t>
      </w:r>
      <w:r>
        <w:rPr>
          <w:rFonts w:hint="default" w:ascii="方正仿宋_GBK" w:hAnsi="方正仿宋_GBK" w:eastAsia="方正仿宋_GBK" w:cs="方正仿宋_GBK"/>
          <w:color w:val="000000"/>
          <w:kern w:val="2"/>
          <w:sz w:val="32"/>
          <w:szCs w:val="32"/>
          <w:highlight w:val="none"/>
          <w:lang w:val="en-US" w:eastAsia="zh-CN" w:bidi="ar"/>
        </w:rPr>
        <w:t>巴洲产发集团2026-2027年度工间奶配送服务</w:t>
      </w:r>
    </w:p>
    <w:p w14:paraId="625C6386">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
        </w:rPr>
      </w:pPr>
      <w:r>
        <w:rPr>
          <w:rFonts w:hint="eastAsia" w:ascii="方正仿宋_GBK" w:hAnsi="方正仿宋_GBK" w:eastAsia="方正仿宋_GBK" w:cs="方正仿宋_GBK"/>
          <w:color w:val="000000"/>
          <w:kern w:val="2"/>
          <w:sz w:val="32"/>
          <w:szCs w:val="32"/>
          <w:highlight w:val="none"/>
          <w:lang w:val="en-US" w:eastAsia="zh-CN" w:bidi="ar"/>
        </w:rPr>
        <w:t>2.服务地点：巴南区。</w:t>
      </w:r>
    </w:p>
    <w:p w14:paraId="4A58371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
        </w:rPr>
      </w:pPr>
      <w:r>
        <w:rPr>
          <w:rFonts w:hint="eastAsia" w:ascii="方正仿宋_GBK" w:hAnsi="方正仿宋_GBK" w:eastAsia="方正仿宋_GBK" w:cs="方正仿宋_GBK"/>
          <w:color w:val="000000"/>
          <w:kern w:val="2"/>
          <w:sz w:val="32"/>
          <w:szCs w:val="32"/>
          <w:highlight w:val="none"/>
          <w:lang w:val="en-US" w:eastAsia="zh-CN" w:bidi="ar"/>
        </w:rPr>
        <w:t>3.服务内容：</w:t>
      </w:r>
    </w:p>
    <w:p w14:paraId="4D9EFF4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工间奶制品（鲜牛奶和发酵乳酸奶），包含配送。品牌要求天友。根据比选人需求及通知送货上门。</w:t>
      </w:r>
    </w:p>
    <w:p w14:paraId="78B39E64">
      <w:pPr>
        <w:pStyle w:val="7"/>
        <w:numPr>
          <w:ilvl w:val="0"/>
          <w:numId w:val="0"/>
        </w:numPr>
        <w:ind w:left="640" w:leftChars="0"/>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highlight w:val="none"/>
          <w:lang w:val="en-US" w:eastAsia="zh-CN"/>
        </w:rPr>
        <w:t>4.产品参数：</w:t>
      </w:r>
    </w:p>
    <w:p w14:paraId="427A1C2F">
      <w:pPr>
        <w:pStyle w:val="7"/>
        <w:numPr>
          <w:ilvl w:val="0"/>
          <w:numId w:val="0"/>
        </w:numPr>
        <w:ind w:left="640" w:leftChars="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规格：容量为220毫升--250毫升/盒；</w:t>
      </w:r>
    </w:p>
    <w:p w14:paraId="0E1B3DE9">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产品类型：低温牛奶、低温酸奶、常温牛奶和常温酸奶；</w:t>
      </w:r>
    </w:p>
    <w:p w14:paraId="08D79480">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配料：生牛乳；</w:t>
      </w:r>
    </w:p>
    <w:p w14:paraId="4DF7DF23">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不得用复原乳生产，低温牛奶采用巴氏杀菌工艺生产，常温牛奶采用超高温瞬时灭菌工艺生产，无菌灌装，不添加任何防腐剂；</w:t>
      </w:r>
    </w:p>
    <w:p w14:paraId="369786E9">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所有投标</w:t>
      </w:r>
      <w:r>
        <w:rPr>
          <w:rFonts w:hint="eastAsia" w:ascii="Times New Roman" w:hAnsi="Times New Roman" w:eastAsia="方正仿宋_GBK" w:cs="Times New Roman"/>
          <w:sz w:val="32"/>
          <w:szCs w:val="32"/>
          <w:lang w:val="en-US" w:eastAsia="zh-CN"/>
        </w:rPr>
        <w:t>的牛奶类</w:t>
      </w:r>
      <w:r>
        <w:rPr>
          <w:rFonts w:hint="eastAsia" w:ascii="Times New Roman" w:hAnsi="Times New Roman" w:eastAsia="方正仿宋_GBK" w:cs="Times New Roman"/>
          <w:sz w:val="32"/>
          <w:szCs w:val="32"/>
        </w:rPr>
        <w:t>产品的蛋白质含量（g/100g）≥3.0</w:t>
      </w:r>
      <w:r>
        <w:rPr>
          <w:rFonts w:hint="eastAsia" w:ascii="Times New Roman" w:hAnsi="Times New Roman" w:eastAsia="方正仿宋_GBK" w:cs="Times New Roman"/>
          <w:sz w:val="32"/>
          <w:szCs w:val="32"/>
          <w:lang w:val="en-US" w:eastAsia="zh-CN"/>
        </w:rPr>
        <w:t>%，酸奶类</w:t>
      </w:r>
      <w:r>
        <w:rPr>
          <w:rFonts w:hint="eastAsia" w:ascii="Times New Roman" w:hAnsi="Times New Roman" w:eastAsia="方正仿宋_GBK" w:cs="Times New Roman"/>
          <w:sz w:val="32"/>
          <w:szCs w:val="32"/>
        </w:rPr>
        <w:t>产品的蛋白质含量（g/100g）≥</w:t>
      </w:r>
      <w:r>
        <w:rPr>
          <w:rFonts w:hint="eastAsia" w:ascii="Times New Roman" w:hAnsi="Times New Roman" w:eastAsia="方正仿宋_GBK" w:cs="Times New Roman"/>
          <w:sz w:val="32"/>
          <w:szCs w:val="32"/>
          <w:lang w:val="en-US" w:eastAsia="zh-CN"/>
        </w:rPr>
        <w:t>2.8%</w:t>
      </w:r>
      <w:r>
        <w:rPr>
          <w:rFonts w:hint="eastAsia" w:ascii="Times New Roman" w:hAnsi="Times New Roman" w:eastAsia="方正仿宋_GBK" w:cs="Times New Roman"/>
          <w:sz w:val="32"/>
          <w:szCs w:val="32"/>
        </w:rPr>
        <w:t>；</w:t>
      </w:r>
    </w:p>
    <w:p w14:paraId="5BC2620B">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保质期：低温牛奶保质期7天以内（含7天），低温酸奶保质期21天以内（含21天），常温产品保质期6个月以内（含6个月）；</w:t>
      </w:r>
    </w:p>
    <w:p w14:paraId="6BB44435">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产品新鲜度：低温牛奶日期</w:t>
      </w:r>
      <w:r>
        <w:rPr>
          <w:rFonts w:hint="eastAsia" w:ascii="Times New Roman" w:hAnsi="Times New Roman" w:eastAsia="方正仿宋_GBK" w:cs="Times New Roman"/>
          <w:sz w:val="32"/>
          <w:szCs w:val="32"/>
          <w:lang w:val="en-US" w:eastAsia="zh-CN"/>
        </w:rPr>
        <w:t>在2日以内</w:t>
      </w:r>
      <w:r>
        <w:rPr>
          <w:rFonts w:hint="eastAsia" w:ascii="Times New Roman" w:hAnsi="Times New Roman" w:eastAsia="方正仿宋_GBK" w:cs="Times New Roman"/>
          <w:sz w:val="32"/>
          <w:szCs w:val="32"/>
        </w:rPr>
        <w:t>，低温酸奶日期在5日以内，常温产品日期在1个月以内；</w:t>
      </w:r>
    </w:p>
    <w:p w14:paraId="73C6D3D5">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每盒奶净含量符合《定量包装商品净含量检验规则》规定；</w:t>
      </w:r>
    </w:p>
    <w:p w14:paraId="7BC7D940">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加餐奶的质量及其标识应当符合GB25190-2010《灭菌乳》、GB7718－2011《预包装食品标签通则》等标准的规定，采用符合GB19301－2010《生鲜牛乳收购标准》规定的原奶生产。</w:t>
      </w:r>
    </w:p>
    <w:p w14:paraId="6332EF8A">
      <w:pPr>
        <w:numPr>
          <w:ilvl w:val="0"/>
          <w:numId w:val="0"/>
        </w:numPr>
        <w:ind w:left="640" w:leftChars="0"/>
        <w:rPr>
          <w:rFonts w:hint="default"/>
          <w:lang w:val="en-US" w:eastAsia="zh-CN"/>
        </w:rPr>
      </w:pPr>
    </w:p>
    <w:p w14:paraId="356C78A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5.服务期限：2026年7月1日-2027年6月30日。每天所需奶制品应在当天上午08点30分以前送到；应急配送要求应在30分钟内予以响应。</w:t>
      </w:r>
    </w:p>
    <w:p w14:paraId="79FE8E11">
      <w:pPr>
        <w:adjustRightInd w:val="0"/>
        <w:snapToGrid w:val="0"/>
        <w:spacing w:line="560" w:lineRule="exact"/>
        <w:ind w:firstLine="640" w:firstLineChars="200"/>
        <w:rPr>
          <w:rFonts w:hint="eastAsia" w:ascii="Times New Roman" w:hAnsi="Times New Roman" w:eastAsia="方正黑体_GBK"/>
          <w:sz w:val="32"/>
          <w:szCs w:val="32"/>
          <w:highlight w:val="none"/>
          <w:lang w:val="en-US" w:bidi="ar"/>
        </w:rPr>
      </w:pPr>
      <w:r>
        <w:rPr>
          <w:rFonts w:hint="eastAsia" w:ascii="Times New Roman" w:hAnsi="Times New Roman" w:eastAsia="方正黑体_GBK"/>
          <w:sz w:val="32"/>
          <w:szCs w:val="32"/>
          <w:highlight w:val="none"/>
          <w:lang w:val="en-US" w:eastAsia="zh-CN" w:bidi="ar"/>
        </w:rPr>
        <w:t>四、项目商务要求</w:t>
      </w:r>
    </w:p>
    <w:p w14:paraId="63E9B324">
      <w:pPr>
        <w:adjustRightInd w:val="0"/>
        <w:snapToGrid w:val="0"/>
        <w:spacing w:line="560" w:lineRule="exact"/>
        <w:ind w:firstLine="640" w:firstLineChars="200"/>
        <w:rPr>
          <w:rFonts w:hint="eastAsia" w:ascii="Times New Roman" w:hAnsi="Times New Roman" w:eastAsia="方正楷体_GBK" w:cs="Times New Roman"/>
          <w:sz w:val="32"/>
          <w:szCs w:val="32"/>
          <w:highlight w:val="none"/>
          <w:lang w:val="en-US" w:eastAsia="zh-CN" w:bidi="ar"/>
        </w:rPr>
      </w:pPr>
      <w:r>
        <w:rPr>
          <w:rFonts w:hint="eastAsia" w:ascii="Times New Roman" w:hAnsi="Times New Roman" w:eastAsia="方正楷体_GBK" w:cs="Times New Roman"/>
          <w:sz w:val="32"/>
          <w:szCs w:val="32"/>
          <w:highlight w:val="none"/>
          <w:lang w:val="en-US" w:eastAsia="zh-CN" w:bidi="ar"/>
        </w:rPr>
        <w:t>（一）服务期限</w:t>
      </w:r>
    </w:p>
    <w:p w14:paraId="4750116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
        </w:rPr>
      </w:pPr>
      <w:r>
        <w:rPr>
          <w:rFonts w:hint="eastAsia" w:ascii="方正仿宋_GBK" w:hAnsi="方正仿宋_GBK" w:eastAsia="方正仿宋_GBK" w:cs="方正仿宋_GBK"/>
          <w:color w:val="000000"/>
          <w:kern w:val="2"/>
          <w:sz w:val="32"/>
          <w:szCs w:val="32"/>
          <w:highlight w:val="none"/>
          <w:lang w:val="en-US" w:eastAsia="zh-CN" w:bidi="ar"/>
        </w:rPr>
        <w:t>自合同签订之日起一年。</w:t>
      </w:r>
    </w:p>
    <w:p w14:paraId="76DC8724">
      <w:pPr>
        <w:adjustRightInd w:val="0"/>
        <w:snapToGrid w:val="0"/>
        <w:spacing w:line="560" w:lineRule="exact"/>
        <w:ind w:firstLine="640" w:firstLineChars="200"/>
        <w:rPr>
          <w:rFonts w:hint="eastAsia" w:ascii="Times New Roman" w:hAnsi="Times New Roman" w:eastAsia="方正楷体_GBK" w:cs="Times New Roman"/>
          <w:sz w:val="32"/>
          <w:szCs w:val="32"/>
          <w:highlight w:val="none"/>
          <w:lang w:val="en-US" w:eastAsia="zh-CN" w:bidi="ar"/>
        </w:rPr>
      </w:pPr>
      <w:r>
        <w:rPr>
          <w:rFonts w:hint="eastAsia" w:ascii="Times New Roman" w:hAnsi="Times New Roman" w:eastAsia="方正楷体_GBK" w:cs="Times New Roman"/>
          <w:sz w:val="32"/>
          <w:szCs w:val="32"/>
          <w:highlight w:val="none"/>
          <w:lang w:val="en-US" w:eastAsia="zh-CN" w:bidi="ar"/>
        </w:rPr>
        <w:t>（二）报价原则</w:t>
      </w:r>
    </w:p>
    <w:p w14:paraId="3BBA5181">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1.本次报价为折扣报价，最高折扣为90％，比选申请人填写折扣比例，保留百分号前整数。</w:t>
      </w:r>
    </w:p>
    <w:p w14:paraId="24D7A8C2">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2.本次报价包含：产品采购费、运输费（含装卸费）、人工费、保险费、税费等货到比选人指定地点的所有费用。因中选人自身原因造成漏报、少报皆由其自行承担责任，比选人不再补偿。</w:t>
      </w:r>
    </w:p>
    <w:p w14:paraId="49F7020B">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3.本项目以人民币报价和结算，最终结算金额以实际发生金额为准。</w:t>
      </w:r>
    </w:p>
    <w:p w14:paraId="501A4A9B">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注：比选申请人的折扣报价不得超过比选人设置的最高限价，否则其比选将被否决。</w:t>
      </w:r>
    </w:p>
    <w:p w14:paraId="4594601E">
      <w:pPr>
        <w:adjustRightInd w:val="0"/>
        <w:snapToGrid w:val="0"/>
        <w:spacing w:line="560" w:lineRule="exact"/>
        <w:ind w:firstLine="640" w:firstLineChars="200"/>
        <w:rPr>
          <w:rFonts w:hint="eastAsia" w:ascii="Times New Roman" w:hAnsi="Times New Roman" w:eastAsia="方正楷体_GBK" w:cs="Times New Roman"/>
          <w:sz w:val="32"/>
          <w:szCs w:val="32"/>
          <w:highlight w:val="none"/>
          <w:lang w:val="en-US" w:eastAsia="zh-CN" w:bidi="ar"/>
        </w:rPr>
      </w:pPr>
      <w:r>
        <w:rPr>
          <w:rFonts w:hint="eastAsia" w:ascii="Times New Roman" w:hAnsi="Times New Roman" w:eastAsia="方正楷体_GBK" w:cs="Times New Roman"/>
          <w:sz w:val="32"/>
          <w:szCs w:val="32"/>
          <w:highlight w:val="none"/>
          <w:lang w:val="en-US" w:eastAsia="zh-CN" w:bidi="ar"/>
        </w:rPr>
        <w:t>（三）付款方式</w:t>
      </w:r>
    </w:p>
    <w:p w14:paraId="40D8F3B6">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每月凭验收单结算一次（节假日顺延），乙方需提供与货款</w:t>
      </w:r>
      <w:r>
        <w:rPr>
          <w:rFonts w:hint="eastAsia" w:ascii="方正仿宋_GBK" w:hAnsi="方正仿宋_GBK" w:eastAsia="方正仿宋_GBK" w:cs="方正仿宋_GBK"/>
          <w:color w:val="FF0000"/>
          <w:kern w:val="2"/>
          <w:sz w:val="32"/>
          <w:szCs w:val="32"/>
          <w:highlight w:val="none"/>
          <w:lang w:val="en-US" w:eastAsia="zh-CN" w:bidi="ar"/>
        </w:rPr>
        <w:t>等额且合法有效的发票</w:t>
      </w:r>
      <w:r>
        <w:rPr>
          <w:rFonts w:hint="eastAsia" w:ascii="方正仿宋_GBK" w:hAnsi="方正仿宋_GBK" w:eastAsia="方正仿宋_GBK" w:cs="方正仿宋_GBK"/>
          <w:color w:val="000000"/>
          <w:kern w:val="2"/>
          <w:sz w:val="32"/>
          <w:szCs w:val="32"/>
          <w:highlight w:val="none"/>
          <w:lang w:val="en-US" w:eastAsia="zh-CN" w:bidi="ar"/>
        </w:rPr>
        <w:t>。甲方收到发票后支付上月费用。</w:t>
      </w:r>
    </w:p>
    <w:p w14:paraId="1E9857E1">
      <w:pPr>
        <w:adjustRightInd w:val="0"/>
        <w:snapToGrid w:val="0"/>
        <w:spacing w:line="560" w:lineRule="exact"/>
        <w:ind w:firstLine="640" w:firstLineChars="200"/>
        <w:rPr>
          <w:rFonts w:hint="eastAsia" w:ascii="Times New Roman" w:hAnsi="Times New Roman" w:eastAsia="方正楷体_GBK" w:cs="Times New Roman"/>
          <w:sz w:val="32"/>
          <w:szCs w:val="32"/>
          <w:highlight w:val="none"/>
          <w:lang w:val="en-US" w:eastAsia="zh-CN" w:bidi="ar"/>
        </w:rPr>
      </w:pPr>
      <w:r>
        <w:rPr>
          <w:rFonts w:hint="eastAsia" w:ascii="Times New Roman" w:hAnsi="Times New Roman" w:eastAsia="方正楷体_GBK" w:cs="Times New Roman"/>
          <w:sz w:val="32"/>
          <w:szCs w:val="32"/>
          <w:highlight w:val="none"/>
          <w:lang w:val="en-US" w:eastAsia="zh-CN" w:bidi="ar"/>
        </w:rPr>
        <w:t>（四）其他</w:t>
      </w:r>
    </w:p>
    <w:p w14:paraId="3B55C9F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1.成交供应商确定后，由采购人和成交单位按照相关规定和程序办理有关手续，签订合同。</w:t>
      </w:r>
    </w:p>
    <w:p w14:paraId="7318E6A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2.其他未尽事宜由供需双方在采购合同中详细约定。</w:t>
      </w:r>
    </w:p>
    <w:p w14:paraId="47CB6E8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3.本项目不允许转包、挂靠。</w:t>
      </w:r>
    </w:p>
    <w:p w14:paraId="635E4E9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4.本项目所涉及需提供的佐证材料和有关复印件，均需加盖公章。</w:t>
      </w:r>
    </w:p>
    <w:p w14:paraId="17EB5A05">
      <w:pPr>
        <w:adjustRightInd w:val="0"/>
        <w:snapToGrid w:val="0"/>
        <w:spacing w:line="560" w:lineRule="exact"/>
        <w:ind w:firstLine="640" w:firstLineChars="200"/>
        <w:rPr>
          <w:rFonts w:hint="eastAsia" w:ascii="Times New Roman" w:hAnsi="Times New Roman" w:eastAsia="方正黑体_GBK"/>
          <w:sz w:val="32"/>
          <w:szCs w:val="32"/>
          <w:highlight w:val="none"/>
          <w:lang w:val="en-US" w:bidi="ar"/>
        </w:rPr>
      </w:pPr>
      <w:r>
        <w:rPr>
          <w:rFonts w:hint="eastAsia" w:ascii="Times New Roman" w:hAnsi="Times New Roman" w:eastAsia="方正黑体_GBK"/>
          <w:sz w:val="32"/>
          <w:szCs w:val="32"/>
          <w:highlight w:val="none"/>
          <w:lang w:val="en-US" w:eastAsia="zh-CN" w:bidi="ar"/>
        </w:rPr>
        <w:t>五、资格审查及评标办法</w:t>
      </w:r>
    </w:p>
    <w:p w14:paraId="4FAFDC11">
      <w:pPr>
        <w:adjustRightInd w:val="0"/>
        <w:snapToGrid w:val="0"/>
        <w:spacing w:line="560" w:lineRule="exact"/>
        <w:ind w:firstLine="640" w:firstLineChars="200"/>
        <w:rPr>
          <w:rFonts w:hint="eastAsia" w:ascii="Times New Roman" w:hAnsi="Times New Roman" w:eastAsia="方正楷体_GBK"/>
          <w:sz w:val="32"/>
          <w:szCs w:val="32"/>
          <w:highlight w:val="none"/>
          <w:lang w:val="en-US" w:bidi="ar"/>
        </w:rPr>
      </w:pPr>
      <w:r>
        <w:rPr>
          <w:rFonts w:hint="eastAsia" w:ascii="Times New Roman" w:hAnsi="Times New Roman" w:eastAsia="方正楷体_GBK"/>
          <w:sz w:val="32"/>
          <w:szCs w:val="32"/>
          <w:highlight w:val="none"/>
          <w:lang w:val="en-US" w:eastAsia="zh-CN" w:bidi="ar"/>
        </w:rPr>
        <w:t>（一）资格审查</w:t>
      </w:r>
    </w:p>
    <w:p w14:paraId="18E2EB85">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符合“二、供应商资格要求”的所有要求。</w:t>
      </w:r>
    </w:p>
    <w:p w14:paraId="30E936A0">
      <w:pPr>
        <w:adjustRightInd w:val="0"/>
        <w:snapToGrid w:val="0"/>
        <w:spacing w:line="560" w:lineRule="exact"/>
        <w:ind w:firstLine="640" w:firstLineChars="200"/>
        <w:rPr>
          <w:rFonts w:hint="eastAsia" w:ascii="Times New Roman" w:hAnsi="Times New Roman" w:eastAsia="方正楷体_GBK"/>
          <w:sz w:val="32"/>
          <w:szCs w:val="32"/>
          <w:highlight w:val="none"/>
          <w:lang w:val="en-US" w:bidi="ar"/>
        </w:rPr>
      </w:pPr>
      <w:r>
        <w:rPr>
          <w:rFonts w:hint="eastAsia" w:ascii="Times New Roman" w:hAnsi="Times New Roman" w:eastAsia="方正楷体_GBK"/>
          <w:sz w:val="32"/>
          <w:szCs w:val="32"/>
          <w:highlight w:val="none"/>
          <w:lang w:val="en-US" w:eastAsia="zh-CN" w:bidi="ar"/>
        </w:rPr>
        <w:t>（二）评审办法</w:t>
      </w:r>
    </w:p>
    <w:p w14:paraId="33C1835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
        </w:rPr>
      </w:pPr>
      <w:r>
        <w:rPr>
          <w:rFonts w:hint="eastAsia" w:ascii="方正仿宋_GBK" w:hAnsi="方正仿宋_GBK" w:eastAsia="方正仿宋_GBK" w:cs="方正仿宋_GBK"/>
          <w:color w:val="000000"/>
          <w:kern w:val="2"/>
          <w:sz w:val="32"/>
          <w:szCs w:val="32"/>
          <w:highlight w:val="none"/>
          <w:lang w:val="en-US" w:eastAsia="zh-CN" w:bidi="ar"/>
        </w:rPr>
        <w:t>1、评标方法</w:t>
      </w:r>
    </w:p>
    <w:p w14:paraId="7CAA66F6">
      <w:pPr>
        <w:spacing w:line="4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项目采用综合评分法进行评标。</w:t>
      </w:r>
    </w:p>
    <w:p w14:paraId="76EFFB5F">
      <w:pPr>
        <w:spacing w:line="4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综合评分法，是指响应文件满足</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文件全部实质性要求且按照评审因素的量化指标评审得分最高的投标人为中标候选人的评标方法。投标人总得分为价格、商务、服务等评定因素分别按照相应权重值计算分项得分后相加，满分为100分。</w:t>
      </w:r>
    </w:p>
    <w:p w14:paraId="3EB22B64">
      <w:pPr>
        <w:pStyle w:val="7"/>
        <w:numPr>
          <w:ilvl w:val="0"/>
          <w:numId w:val="0"/>
        </w:num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评审标准</w:t>
      </w:r>
    </w:p>
    <w:tbl>
      <w:tblPr>
        <w:tblStyle w:val="13"/>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30"/>
        <w:gridCol w:w="379"/>
        <w:gridCol w:w="1053"/>
        <w:gridCol w:w="5211"/>
        <w:gridCol w:w="1665"/>
      </w:tblGrid>
      <w:tr w14:paraId="5A6C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0029B6D1">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序号</w:t>
            </w:r>
          </w:p>
        </w:tc>
        <w:tc>
          <w:tcPr>
            <w:tcW w:w="1209" w:type="dxa"/>
            <w:gridSpan w:val="2"/>
            <w:noWrap w:val="0"/>
            <w:vAlign w:val="center"/>
          </w:tcPr>
          <w:p w14:paraId="6C3EB819">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评分因素及权重</w:t>
            </w:r>
          </w:p>
        </w:tc>
        <w:tc>
          <w:tcPr>
            <w:tcW w:w="1053" w:type="dxa"/>
            <w:noWrap w:val="0"/>
            <w:vAlign w:val="center"/>
          </w:tcPr>
          <w:p w14:paraId="20A496F3">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分值</w:t>
            </w:r>
          </w:p>
        </w:tc>
        <w:tc>
          <w:tcPr>
            <w:tcW w:w="5211" w:type="dxa"/>
            <w:noWrap w:val="0"/>
            <w:vAlign w:val="center"/>
          </w:tcPr>
          <w:p w14:paraId="1F9C3DF0">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评分标准</w:t>
            </w:r>
          </w:p>
        </w:tc>
        <w:tc>
          <w:tcPr>
            <w:tcW w:w="1665" w:type="dxa"/>
            <w:noWrap w:val="0"/>
            <w:vAlign w:val="center"/>
          </w:tcPr>
          <w:p w14:paraId="23174808">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说明</w:t>
            </w:r>
          </w:p>
        </w:tc>
      </w:tr>
      <w:tr w14:paraId="3CE1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noWrap w:val="0"/>
            <w:vAlign w:val="center"/>
          </w:tcPr>
          <w:p w14:paraId="4EB3DCC5">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p>
        </w:tc>
        <w:tc>
          <w:tcPr>
            <w:tcW w:w="1209" w:type="dxa"/>
            <w:gridSpan w:val="2"/>
            <w:noWrap w:val="0"/>
            <w:vAlign w:val="center"/>
          </w:tcPr>
          <w:p w14:paraId="10CF7CFC">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投标报价</w:t>
            </w:r>
          </w:p>
          <w:p w14:paraId="3EAB8B7C">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0%）</w:t>
            </w:r>
          </w:p>
        </w:tc>
        <w:tc>
          <w:tcPr>
            <w:tcW w:w="1053" w:type="dxa"/>
            <w:noWrap w:val="0"/>
            <w:vAlign w:val="center"/>
          </w:tcPr>
          <w:p w14:paraId="0A2344EA">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0（分）</w:t>
            </w:r>
          </w:p>
        </w:tc>
        <w:tc>
          <w:tcPr>
            <w:tcW w:w="5211" w:type="dxa"/>
            <w:noWrap w:val="0"/>
            <w:vAlign w:val="center"/>
          </w:tcPr>
          <w:p w14:paraId="33B44705">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有效的投标报价中的最低价（本招标文件中的报价指折扣系数）为评标基准价，按照下列公式计算每个投标人的投标价格得分。</w:t>
            </w:r>
          </w:p>
          <w:p w14:paraId="377B3100">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投标报价得分＝（评标基准价/投标报价）×价格权重×100。</w:t>
            </w:r>
          </w:p>
        </w:tc>
        <w:tc>
          <w:tcPr>
            <w:tcW w:w="1665" w:type="dxa"/>
            <w:noWrap w:val="0"/>
            <w:vAlign w:val="center"/>
          </w:tcPr>
          <w:p w14:paraId="7BD46E4A">
            <w:pPr>
              <w:spacing w:line="320" w:lineRule="exact"/>
              <w:rPr>
                <w:rFonts w:hint="eastAsia" w:ascii="方正仿宋_GBK" w:hAnsi="方正仿宋_GBK" w:eastAsia="方正仿宋_GBK" w:cs="方正仿宋_GBK"/>
                <w:sz w:val="32"/>
                <w:szCs w:val="32"/>
                <w:highlight w:val="none"/>
              </w:rPr>
            </w:pPr>
          </w:p>
        </w:tc>
      </w:tr>
      <w:tr w14:paraId="30E4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restart"/>
            <w:noWrap w:val="0"/>
            <w:vAlign w:val="center"/>
          </w:tcPr>
          <w:p w14:paraId="2D057115">
            <w:pPr>
              <w:spacing w:line="320" w:lineRule="exact"/>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w:t>
            </w:r>
          </w:p>
        </w:tc>
        <w:tc>
          <w:tcPr>
            <w:tcW w:w="1209" w:type="dxa"/>
            <w:gridSpan w:val="2"/>
            <w:vMerge w:val="restart"/>
            <w:noWrap w:val="0"/>
            <w:vAlign w:val="center"/>
          </w:tcPr>
          <w:p w14:paraId="41861AA2">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服务</w:t>
            </w:r>
            <w:r>
              <w:rPr>
                <w:rFonts w:hint="eastAsia" w:ascii="方正仿宋_GBK" w:hAnsi="方正仿宋_GBK" w:eastAsia="方正仿宋_GBK" w:cs="方正仿宋_GBK"/>
                <w:sz w:val="32"/>
                <w:szCs w:val="32"/>
                <w:highlight w:val="none"/>
              </w:rPr>
              <w:t>部分</w:t>
            </w:r>
          </w:p>
          <w:p w14:paraId="6A7CBE80">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w:t>
            </w:r>
          </w:p>
        </w:tc>
        <w:tc>
          <w:tcPr>
            <w:tcW w:w="1053" w:type="dxa"/>
            <w:vMerge w:val="restart"/>
            <w:noWrap w:val="0"/>
            <w:vAlign w:val="center"/>
          </w:tcPr>
          <w:p w14:paraId="48D7CED0">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（分）</w:t>
            </w:r>
          </w:p>
        </w:tc>
        <w:tc>
          <w:tcPr>
            <w:tcW w:w="5211" w:type="dxa"/>
            <w:noWrap w:val="0"/>
            <w:vAlign w:val="center"/>
          </w:tcPr>
          <w:p w14:paraId="7234E489">
            <w:pPr>
              <w:numPr>
                <w:ilvl w:val="0"/>
                <w:numId w:val="0"/>
              </w:numPr>
              <w:spacing w:line="320" w:lineRule="exact"/>
              <w:rPr>
                <w:rFonts w:hint="eastAsia" w:ascii="方正仿宋_GBK" w:hAnsi="方正仿宋_GBK" w:eastAsia="方正仿宋_GBK" w:cs="方正仿宋_GBK"/>
                <w:b/>
                <w:bCs/>
                <w:color w:val="auto"/>
                <w:sz w:val="32"/>
                <w:szCs w:val="32"/>
                <w:highlight w:val="none"/>
                <w:lang w:val="zh-CN" w:eastAsia="zh-CN"/>
              </w:rPr>
            </w:pPr>
            <w:r>
              <w:rPr>
                <w:rFonts w:hint="eastAsia" w:ascii="方正仿宋_GBK" w:hAnsi="方正仿宋_GBK" w:eastAsia="方正仿宋_GBK" w:cs="方正仿宋_GBK"/>
                <w:b/>
                <w:bCs/>
                <w:color w:val="auto"/>
                <w:kern w:val="2"/>
                <w:sz w:val="32"/>
                <w:szCs w:val="32"/>
                <w:lang w:val="zh-CN" w:eastAsia="zh-CN" w:bidi="ar-SA"/>
              </w:rPr>
              <w:t>（</w:t>
            </w:r>
            <w:r>
              <w:rPr>
                <w:rFonts w:hint="eastAsia" w:ascii="方正仿宋_GBK" w:hAnsi="方正仿宋_GBK" w:eastAsia="方正仿宋_GBK" w:cs="方正仿宋_GBK"/>
                <w:b/>
                <w:bCs/>
                <w:color w:val="auto"/>
                <w:kern w:val="2"/>
                <w:sz w:val="32"/>
                <w:szCs w:val="32"/>
                <w:lang w:val="en-US" w:eastAsia="zh-CN" w:bidi="ar-SA"/>
              </w:rPr>
              <w:t>1</w:t>
            </w:r>
            <w:r>
              <w:rPr>
                <w:rFonts w:hint="eastAsia" w:ascii="方正仿宋_GBK" w:hAnsi="方正仿宋_GBK" w:eastAsia="方正仿宋_GBK" w:cs="方正仿宋_GBK"/>
                <w:b/>
                <w:bCs/>
                <w:color w:val="auto"/>
                <w:kern w:val="2"/>
                <w:sz w:val="32"/>
                <w:szCs w:val="32"/>
                <w:lang w:val="zh-CN" w:eastAsia="zh-CN" w:bidi="ar-SA"/>
              </w:rPr>
              <w:t>）</w:t>
            </w:r>
            <w:r>
              <w:rPr>
                <w:rFonts w:hint="eastAsia" w:ascii="方正仿宋_GBK" w:hAnsi="方正仿宋_GBK" w:eastAsia="方正仿宋_GBK" w:cs="方正仿宋_GBK"/>
                <w:b/>
                <w:bCs/>
                <w:color w:val="auto"/>
                <w:sz w:val="32"/>
                <w:szCs w:val="32"/>
                <w:highlight w:val="none"/>
                <w:lang w:val="zh-CN" w:eastAsia="zh-CN"/>
              </w:rPr>
              <w:t>服务方案</w:t>
            </w:r>
          </w:p>
          <w:p w14:paraId="18DCC72D">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比选申请人提供配送服务的各方面方案，包括且不限于人员配备、货源、采购渠道、供货保障、品质监控、日常管理组织和物流配送方案等，根据比选申请人提供的方案内容进行评审：</w:t>
            </w:r>
          </w:p>
          <w:p w14:paraId="049D6664">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内容完整、结合实际、切实可行的得</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lang w:eastAsia="zh-CN"/>
              </w:rPr>
              <w:t>10分；</w:t>
            </w:r>
          </w:p>
          <w:p w14:paraId="40D6BCBD">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内容较为完整、较为结合实际、较为切实可行的得</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7分；</w:t>
            </w:r>
          </w:p>
          <w:p w14:paraId="123A069B">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内容基本完整、基本结合实际、基本切实可行的得</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CN"/>
              </w:rPr>
              <w:t>3分；</w:t>
            </w:r>
          </w:p>
          <w:p w14:paraId="67FF5B3C">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内容很不完整、很不结合实际、很不切实可行的或未提供得0分。</w:t>
            </w:r>
          </w:p>
          <w:p w14:paraId="15E1995C">
            <w:pPr>
              <w:spacing w:line="320" w:lineRule="exact"/>
              <w:rPr>
                <w:rFonts w:hint="eastAsia" w:ascii="方正仿宋_GBK" w:hAnsi="方正仿宋_GBK" w:eastAsia="方正仿宋_GBK" w:cs="方正仿宋_GBK"/>
                <w:color w:val="auto"/>
                <w:sz w:val="32"/>
                <w:szCs w:val="32"/>
                <w:highlight w:val="yellow"/>
              </w:rPr>
            </w:pPr>
          </w:p>
        </w:tc>
        <w:tc>
          <w:tcPr>
            <w:tcW w:w="1665" w:type="dxa"/>
            <w:vMerge w:val="restart"/>
            <w:noWrap w:val="0"/>
            <w:vAlign w:val="center"/>
          </w:tcPr>
          <w:p w14:paraId="294053F1">
            <w:pPr>
              <w:numPr>
                <w:ilvl w:val="0"/>
                <w:numId w:val="1"/>
              </w:numPr>
              <w:spacing w:line="360" w:lineRule="exact"/>
              <w:ind w:firstLine="28"/>
              <w:jc w:val="lef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提供书面方案进行评审；</w:t>
            </w:r>
          </w:p>
          <w:p w14:paraId="2D345A8E">
            <w:pPr>
              <w:spacing w:line="320" w:lineRule="exact"/>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color w:val="000000"/>
                <w:kern w:val="2"/>
                <w:sz w:val="32"/>
                <w:szCs w:val="32"/>
                <w:highlight w:val="none"/>
                <w:lang w:val="en-US" w:eastAsia="zh-CN" w:bidi="ar-SA"/>
              </w:rPr>
              <w: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不利于本项目目标的实现、现有技术条件下不可能实现的情形等任意一种情形。</w:t>
            </w:r>
          </w:p>
        </w:tc>
      </w:tr>
      <w:tr w14:paraId="6CAC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trPr>
        <w:tc>
          <w:tcPr>
            <w:tcW w:w="503" w:type="dxa"/>
            <w:vMerge w:val="continue"/>
            <w:noWrap w:val="0"/>
            <w:vAlign w:val="center"/>
          </w:tcPr>
          <w:p w14:paraId="7D6F1191">
            <w:pPr>
              <w:spacing w:line="320" w:lineRule="exact"/>
              <w:jc w:val="center"/>
              <w:rPr>
                <w:rFonts w:hint="eastAsia" w:ascii="方正仿宋_GBK" w:hAnsi="方正仿宋_GBK" w:eastAsia="方正仿宋_GBK" w:cs="方正仿宋_GBK"/>
                <w:sz w:val="32"/>
                <w:szCs w:val="32"/>
                <w:highlight w:val="yellow"/>
              </w:rPr>
            </w:pPr>
          </w:p>
        </w:tc>
        <w:tc>
          <w:tcPr>
            <w:tcW w:w="1209" w:type="dxa"/>
            <w:gridSpan w:val="2"/>
            <w:vMerge w:val="continue"/>
            <w:noWrap w:val="0"/>
            <w:vAlign w:val="center"/>
          </w:tcPr>
          <w:p w14:paraId="0FDA23A1">
            <w:pPr>
              <w:spacing w:line="320" w:lineRule="exact"/>
              <w:jc w:val="center"/>
              <w:rPr>
                <w:rFonts w:hint="eastAsia" w:ascii="方正仿宋_GBK" w:hAnsi="方正仿宋_GBK" w:eastAsia="方正仿宋_GBK" w:cs="方正仿宋_GBK"/>
                <w:sz w:val="32"/>
                <w:szCs w:val="32"/>
                <w:highlight w:val="yellow"/>
              </w:rPr>
            </w:pPr>
          </w:p>
        </w:tc>
        <w:tc>
          <w:tcPr>
            <w:tcW w:w="1053" w:type="dxa"/>
            <w:vMerge w:val="continue"/>
            <w:noWrap w:val="0"/>
            <w:vAlign w:val="center"/>
          </w:tcPr>
          <w:p w14:paraId="5C58099C">
            <w:pPr>
              <w:spacing w:line="320" w:lineRule="exact"/>
              <w:jc w:val="center"/>
              <w:rPr>
                <w:rFonts w:hint="eastAsia" w:ascii="方正仿宋_GBK" w:hAnsi="方正仿宋_GBK" w:eastAsia="方正仿宋_GBK" w:cs="方正仿宋_GBK"/>
                <w:sz w:val="32"/>
                <w:szCs w:val="32"/>
                <w:highlight w:val="yellow"/>
              </w:rPr>
            </w:pPr>
          </w:p>
        </w:tc>
        <w:tc>
          <w:tcPr>
            <w:tcW w:w="5211" w:type="dxa"/>
            <w:noWrap w:val="0"/>
            <w:vAlign w:val="center"/>
          </w:tcPr>
          <w:p w14:paraId="0EEC51BB">
            <w:pPr>
              <w:numPr>
                <w:ilvl w:val="0"/>
                <w:numId w:val="0"/>
              </w:numPr>
              <w:spacing w:line="320" w:lineRule="exact"/>
              <w:rPr>
                <w:rFonts w:hint="eastAsia" w:ascii="方正仿宋_GBK" w:hAnsi="方正仿宋_GBK" w:eastAsia="方正仿宋_GBK" w:cs="方正仿宋_GBK"/>
                <w:b/>
                <w:bCs/>
                <w:color w:val="auto"/>
                <w:sz w:val="32"/>
                <w:szCs w:val="32"/>
                <w:highlight w:val="none"/>
                <w:lang w:val="zh-CN" w:eastAsia="zh-CN"/>
              </w:rPr>
            </w:pPr>
            <w:r>
              <w:rPr>
                <w:rFonts w:hint="eastAsia" w:ascii="方正仿宋_GBK" w:hAnsi="方正仿宋_GBK" w:eastAsia="方正仿宋_GBK" w:cs="方正仿宋_GBK"/>
                <w:b/>
                <w:bCs/>
                <w:color w:val="auto"/>
                <w:kern w:val="2"/>
                <w:sz w:val="32"/>
                <w:szCs w:val="32"/>
                <w:highlight w:val="none"/>
                <w:lang w:val="zh-CN" w:eastAsia="zh-CN" w:bidi="ar-SA"/>
              </w:rPr>
              <w:t>（</w:t>
            </w:r>
            <w:r>
              <w:rPr>
                <w:rFonts w:hint="eastAsia" w:ascii="方正仿宋_GBK" w:hAnsi="方正仿宋_GBK" w:eastAsia="方正仿宋_GBK" w:cs="方正仿宋_GBK"/>
                <w:b/>
                <w:bCs/>
                <w:color w:val="auto"/>
                <w:kern w:val="2"/>
                <w:sz w:val="32"/>
                <w:szCs w:val="32"/>
                <w:highlight w:val="none"/>
                <w:lang w:val="en-US" w:eastAsia="zh-CN" w:bidi="ar-SA"/>
              </w:rPr>
              <w:t>2</w:t>
            </w:r>
            <w:r>
              <w:rPr>
                <w:rFonts w:hint="eastAsia" w:ascii="方正仿宋_GBK" w:hAnsi="方正仿宋_GBK" w:eastAsia="方正仿宋_GBK" w:cs="方正仿宋_GBK"/>
                <w:b/>
                <w:bCs/>
                <w:color w:val="auto"/>
                <w:kern w:val="2"/>
                <w:sz w:val="32"/>
                <w:szCs w:val="32"/>
                <w:highlight w:val="none"/>
                <w:lang w:val="zh-CN" w:eastAsia="zh-CN" w:bidi="ar-SA"/>
              </w:rPr>
              <w:t>）</w:t>
            </w:r>
            <w:r>
              <w:rPr>
                <w:rFonts w:hint="eastAsia" w:ascii="方正仿宋_GBK" w:hAnsi="方正仿宋_GBK" w:eastAsia="方正仿宋_GBK" w:cs="方正仿宋_GBK"/>
                <w:b/>
                <w:bCs/>
                <w:color w:val="auto"/>
                <w:sz w:val="32"/>
                <w:szCs w:val="32"/>
                <w:highlight w:val="none"/>
                <w:lang w:val="zh-CN" w:eastAsia="zh-CN"/>
              </w:rPr>
              <w:t>食品质量安全保障措施方案</w:t>
            </w:r>
          </w:p>
          <w:p w14:paraId="79C33EE7">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比选申请人提供适合比选人的食品质量安全保障措施方案，包括且不限于检疫检验、包装、保存、运输、卸货及售后等方面，根据比选申请人提供的方案内容进行评审：</w:t>
            </w:r>
          </w:p>
          <w:p w14:paraId="50B3EA6D">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内容完整、结合实际、切实可行的得8-10分；</w:t>
            </w:r>
          </w:p>
          <w:p w14:paraId="137391B8">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内容较为完整、较为结合实际、较为切实可行的得4-7分；</w:t>
            </w:r>
          </w:p>
          <w:p w14:paraId="53A526CE">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内容基本完整、基本结合实际、基本切实可行的得1-3分；</w:t>
            </w:r>
          </w:p>
          <w:p w14:paraId="6634C8D2">
            <w:pPr>
              <w:spacing w:line="320" w:lineRule="exact"/>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b w:val="0"/>
                <w:bCs w:val="0"/>
                <w:color w:val="auto"/>
                <w:sz w:val="32"/>
                <w:szCs w:val="32"/>
                <w:highlight w:val="none"/>
                <w:lang w:val="zh-CN"/>
              </w:rPr>
              <w:t>内容很不完整、很不结合实际、很不切实可行的或未提供得0分。</w:t>
            </w:r>
          </w:p>
        </w:tc>
        <w:tc>
          <w:tcPr>
            <w:tcW w:w="1665" w:type="dxa"/>
            <w:vMerge w:val="continue"/>
            <w:noWrap w:val="0"/>
            <w:vAlign w:val="center"/>
          </w:tcPr>
          <w:p w14:paraId="1BA128EA">
            <w:pPr>
              <w:spacing w:line="320" w:lineRule="exact"/>
              <w:rPr>
                <w:rFonts w:hint="eastAsia" w:ascii="方正仿宋_GBK" w:hAnsi="方正仿宋_GBK" w:eastAsia="方正仿宋_GBK" w:cs="方正仿宋_GBK"/>
                <w:sz w:val="32"/>
                <w:szCs w:val="32"/>
                <w:highlight w:val="yellow"/>
              </w:rPr>
            </w:pPr>
          </w:p>
        </w:tc>
      </w:tr>
      <w:tr w14:paraId="10D8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03B75F75">
            <w:pPr>
              <w:spacing w:line="320" w:lineRule="exact"/>
              <w:jc w:val="center"/>
              <w:rPr>
                <w:rFonts w:hint="eastAsia" w:ascii="方正仿宋_GBK" w:hAnsi="方正仿宋_GBK" w:eastAsia="方正仿宋_GBK" w:cs="方正仿宋_GBK"/>
                <w:sz w:val="32"/>
                <w:szCs w:val="32"/>
                <w:highlight w:val="yellow"/>
              </w:rPr>
            </w:pPr>
          </w:p>
        </w:tc>
        <w:tc>
          <w:tcPr>
            <w:tcW w:w="1209" w:type="dxa"/>
            <w:gridSpan w:val="2"/>
            <w:vMerge w:val="continue"/>
            <w:noWrap w:val="0"/>
            <w:vAlign w:val="center"/>
          </w:tcPr>
          <w:p w14:paraId="310B6F7C">
            <w:pPr>
              <w:spacing w:line="320" w:lineRule="exact"/>
              <w:jc w:val="center"/>
              <w:rPr>
                <w:rFonts w:hint="eastAsia" w:ascii="方正仿宋_GBK" w:hAnsi="方正仿宋_GBK" w:eastAsia="方正仿宋_GBK" w:cs="方正仿宋_GBK"/>
                <w:sz w:val="32"/>
                <w:szCs w:val="32"/>
                <w:highlight w:val="yellow"/>
              </w:rPr>
            </w:pPr>
          </w:p>
        </w:tc>
        <w:tc>
          <w:tcPr>
            <w:tcW w:w="1053" w:type="dxa"/>
            <w:vMerge w:val="continue"/>
            <w:noWrap w:val="0"/>
            <w:vAlign w:val="center"/>
          </w:tcPr>
          <w:p w14:paraId="4C0B3237">
            <w:pPr>
              <w:spacing w:line="320" w:lineRule="exact"/>
              <w:jc w:val="center"/>
              <w:rPr>
                <w:rFonts w:hint="eastAsia" w:ascii="方正仿宋_GBK" w:hAnsi="方正仿宋_GBK" w:eastAsia="方正仿宋_GBK" w:cs="方正仿宋_GBK"/>
                <w:sz w:val="32"/>
                <w:szCs w:val="32"/>
                <w:highlight w:val="yellow"/>
              </w:rPr>
            </w:pPr>
          </w:p>
        </w:tc>
        <w:tc>
          <w:tcPr>
            <w:tcW w:w="5211" w:type="dxa"/>
            <w:noWrap w:val="0"/>
            <w:vAlign w:val="center"/>
          </w:tcPr>
          <w:p w14:paraId="5395E495">
            <w:pPr>
              <w:spacing w:line="320" w:lineRule="exact"/>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zh-CN"/>
              </w:rPr>
              <w:t>（</w:t>
            </w:r>
            <w:r>
              <w:rPr>
                <w:rFonts w:hint="eastAsia" w:ascii="方正仿宋_GBK" w:hAnsi="方正仿宋_GBK" w:eastAsia="方正仿宋_GBK" w:cs="方正仿宋_GBK"/>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lang w:val="zh-CN"/>
              </w:rPr>
              <w:t>）</w:t>
            </w:r>
            <w:r>
              <w:rPr>
                <w:rFonts w:hint="eastAsia" w:ascii="方正仿宋_GBK" w:hAnsi="方正仿宋_GBK" w:eastAsia="方正仿宋_GBK" w:cs="方正仿宋_GBK"/>
                <w:b w:val="0"/>
                <w:bCs w:val="0"/>
                <w:color w:val="auto"/>
                <w:sz w:val="32"/>
                <w:szCs w:val="32"/>
                <w:highlight w:val="none"/>
                <w:lang w:val="en-US" w:eastAsia="zh-CN"/>
              </w:rPr>
              <w:t>应急处理方案</w:t>
            </w:r>
          </w:p>
          <w:p w14:paraId="2778BA16">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比选申请人针对本项目制定符合比选人要求且具有可操作性的重大或突发事件应急保障方案、应急救援行动</w:t>
            </w:r>
          </w:p>
          <w:p w14:paraId="6AC54FCA">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随行保障方案、紧急物资配送服务方案等方面进行评审，根据比选申请人提供的方案内容进行评审：</w:t>
            </w:r>
          </w:p>
          <w:p w14:paraId="552E9258">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内容完整、结合实际、切实可行的得8-10分；</w:t>
            </w:r>
          </w:p>
          <w:p w14:paraId="2FCDCEF2">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内容较为完整、较为结合实际、较为切实可行的得4-7分；</w:t>
            </w:r>
          </w:p>
          <w:p w14:paraId="7B266EC3">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内容基本完整、基本结合实际、基本切实可行的得1-3分；</w:t>
            </w:r>
          </w:p>
          <w:p w14:paraId="0356B64F">
            <w:pPr>
              <w:spacing w:line="320" w:lineRule="exact"/>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内容很不完整、很不结合实际、很不切实可行的或未提供得0分。</w:t>
            </w:r>
          </w:p>
        </w:tc>
        <w:tc>
          <w:tcPr>
            <w:tcW w:w="1665" w:type="dxa"/>
            <w:vMerge w:val="continue"/>
            <w:noWrap w:val="0"/>
            <w:vAlign w:val="center"/>
          </w:tcPr>
          <w:p w14:paraId="348FDBFB">
            <w:pPr>
              <w:spacing w:line="320" w:lineRule="exact"/>
              <w:rPr>
                <w:rFonts w:hint="eastAsia" w:ascii="方正仿宋_GBK" w:hAnsi="方正仿宋_GBK" w:eastAsia="方正仿宋_GBK" w:cs="方正仿宋_GBK"/>
                <w:sz w:val="32"/>
                <w:szCs w:val="32"/>
                <w:highlight w:val="yellow"/>
              </w:rPr>
            </w:pPr>
          </w:p>
        </w:tc>
      </w:tr>
      <w:tr w14:paraId="02BE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503" w:type="dxa"/>
            <w:vMerge w:val="restart"/>
            <w:noWrap w:val="0"/>
            <w:vAlign w:val="center"/>
          </w:tcPr>
          <w:p w14:paraId="7866202A">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p>
        </w:tc>
        <w:tc>
          <w:tcPr>
            <w:tcW w:w="830" w:type="dxa"/>
            <w:vMerge w:val="restart"/>
            <w:noWrap w:val="0"/>
            <w:vAlign w:val="center"/>
          </w:tcPr>
          <w:p w14:paraId="42471262">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商务部分</w:t>
            </w:r>
          </w:p>
          <w:p w14:paraId="0895A181">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FF0000"/>
                <w:sz w:val="32"/>
                <w:szCs w:val="32"/>
                <w:highlight w:val="none"/>
                <w:lang w:val="en-US" w:eastAsia="zh-CN"/>
              </w:rPr>
              <w:t>6</w:t>
            </w:r>
            <w:r>
              <w:rPr>
                <w:rFonts w:hint="eastAsia" w:ascii="方正仿宋_GBK" w:hAnsi="方正仿宋_GBK" w:eastAsia="方正仿宋_GBK" w:cs="方正仿宋_GBK"/>
                <w:color w:val="FF0000"/>
                <w:sz w:val="32"/>
                <w:szCs w:val="32"/>
                <w:highlight w:val="none"/>
              </w:rPr>
              <w:t>0%</w:t>
            </w:r>
            <w:r>
              <w:rPr>
                <w:rFonts w:hint="eastAsia" w:ascii="方正仿宋_GBK" w:hAnsi="方正仿宋_GBK" w:eastAsia="方正仿宋_GBK" w:cs="方正仿宋_GBK"/>
                <w:sz w:val="32"/>
                <w:szCs w:val="32"/>
                <w:highlight w:val="none"/>
              </w:rPr>
              <w:t>）</w:t>
            </w:r>
          </w:p>
        </w:tc>
        <w:tc>
          <w:tcPr>
            <w:tcW w:w="379" w:type="dxa"/>
            <w:noWrap w:val="0"/>
            <w:vAlign w:val="center"/>
          </w:tcPr>
          <w:p w14:paraId="05063809">
            <w:pPr>
              <w:spacing w:line="320" w:lineRule="exact"/>
              <w:jc w:val="cente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配送能力</w:t>
            </w:r>
          </w:p>
        </w:tc>
        <w:tc>
          <w:tcPr>
            <w:tcW w:w="1053" w:type="dxa"/>
            <w:noWrap w:val="0"/>
            <w:vAlign w:val="center"/>
          </w:tcPr>
          <w:p w14:paraId="2B43ACA1">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（分）</w:t>
            </w:r>
          </w:p>
        </w:tc>
        <w:tc>
          <w:tcPr>
            <w:tcW w:w="5211" w:type="dxa"/>
            <w:noWrap w:val="0"/>
            <w:vAlign w:val="center"/>
          </w:tcPr>
          <w:p w14:paraId="45C44396">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比选申请人自有或租赁用于配送货物的厢式货车或冷链车，每具备一辆可得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分，本项最多得</w:t>
            </w:r>
            <w:r>
              <w:rPr>
                <w:rFonts w:hint="eastAsia" w:ascii="方正仿宋_GBK" w:hAnsi="方正仿宋_GBK" w:eastAsia="方正仿宋_GBK" w:cs="方正仿宋_GBK"/>
                <w:color w:val="000000"/>
                <w:kern w:val="2"/>
                <w:sz w:val="32"/>
                <w:szCs w:val="32"/>
                <w:highlight w:val="none"/>
                <w:lang w:val="en-US" w:eastAsia="zh-CN" w:bidi="ar-SA"/>
              </w:rPr>
              <w:t>10</w:t>
            </w:r>
            <w:r>
              <w:rPr>
                <w:rFonts w:hint="eastAsia" w:ascii="方正仿宋_GBK" w:hAnsi="方正仿宋_GBK" w:eastAsia="方正仿宋_GBK" w:cs="方正仿宋_GBK"/>
                <w:color w:val="000000"/>
                <w:kern w:val="2"/>
                <w:sz w:val="32"/>
                <w:szCs w:val="32"/>
                <w:highlight w:val="none"/>
                <w:lang w:val="zh-CN" w:eastAsia="zh-CN" w:bidi="ar-SA"/>
              </w:rPr>
              <w:t>分。</w:t>
            </w:r>
          </w:p>
          <w:p w14:paraId="3C27BF8F">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p>
        </w:tc>
        <w:tc>
          <w:tcPr>
            <w:tcW w:w="1665" w:type="dxa"/>
            <w:noWrap w:val="0"/>
            <w:vAlign w:val="center"/>
          </w:tcPr>
          <w:p w14:paraId="01AE24AD">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p>
        </w:tc>
      </w:tr>
      <w:tr w14:paraId="7AB3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503" w:type="dxa"/>
            <w:vMerge w:val="continue"/>
            <w:noWrap w:val="0"/>
            <w:vAlign w:val="center"/>
          </w:tcPr>
          <w:p w14:paraId="464E0731">
            <w:pPr>
              <w:spacing w:line="320" w:lineRule="exact"/>
              <w:jc w:val="center"/>
              <w:rPr>
                <w:rFonts w:hint="eastAsia" w:ascii="方正仿宋_GBK" w:hAnsi="方正仿宋_GBK" w:eastAsia="方正仿宋_GBK" w:cs="方正仿宋_GBK"/>
                <w:sz w:val="32"/>
                <w:szCs w:val="32"/>
                <w:highlight w:val="none"/>
              </w:rPr>
            </w:pPr>
          </w:p>
        </w:tc>
        <w:tc>
          <w:tcPr>
            <w:tcW w:w="830" w:type="dxa"/>
            <w:vMerge w:val="continue"/>
            <w:noWrap w:val="0"/>
            <w:vAlign w:val="center"/>
          </w:tcPr>
          <w:p w14:paraId="76F30FFA">
            <w:pPr>
              <w:spacing w:line="320" w:lineRule="exact"/>
              <w:jc w:val="center"/>
              <w:rPr>
                <w:rFonts w:hint="eastAsia" w:ascii="方正仿宋_GBK" w:hAnsi="方正仿宋_GBK" w:eastAsia="方正仿宋_GBK" w:cs="方正仿宋_GBK"/>
                <w:sz w:val="32"/>
                <w:szCs w:val="32"/>
                <w:highlight w:val="none"/>
              </w:rPr>
            </w:pPr>
          </w:p>
        </w:tc>
        <w:tc>
          <w:tcPr>
            <w:tcW w:w="379" w:type="dxa"/>
            <w:noWrap w:val="0"/>
            <w:vAlign w:val="center"/>
          </w:tcPr>
          <w:p w14:paraId="2D53E48C">
            <w:pPr>
              <w:spacing w:line="320" w:lineRule="exact"/>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仓储能力</w:t>
            </w:r>
          </w:p>
        </w:tc>
        <w:tc>
          <w:tcPr>
            <w:tcW w:w="1053" w:type="dxa"/>
            <w:noWrap w:val="0"/>
            <w:vAlign w:val="center"/>
          </w:tcPr>
          <w:p w14:paraId="345B7010">
            <w:pPr>
              <w:spacing w:line="320" w:lineRule="exact"/>
              <w:jc w:val="center"/>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10（分）</w:t>
            </w:r>
          </w:p>
        </w:tc>
        <w:tc>
          <w:tcPr>
            <w:tcW w:w="5211" w:type="dxa"/>
            <w:noWrap w:val="0"/>
            <w:vAlign w:val="center"/>
          </w:tcPr>
          <w:p w14:paraId="0758B4E0">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比选申请人具有仓储库房。仓储</w:t>
            </w:r>
            <w:r>
              <w:rPr>
                <w:rFonts w:hint="eastAsia" w:ascii="方正仿宋_GBK" w:hAnsi="方正仿宋_GBK" w:eastAsia="方正仿宋_GBK" w:cs="方正仿宋_GBK"/>
                <w:color w:val="000000"/>
                <w:kern w:val="2"/>
                <w:sz w:val="32"/>
                <w:szCs w:val="32"/>
                <w:highlight w:val="none"/>
                <w:lang w:val="en-US" w:eastAsia="zh-CN" w:bidi="ar-SA"/>
              </w:rPr>
              <w:t>库房总建筑</w:t>
            </w:r>
            <w:r>
              <w:rPr>
                <w:rFonts w:hint="eastAsia" w:ascii="方正仿宋_GBK" w:hAnsi="方正仿宋_GBK" w:eastAsia="方正仿宋_GBK" w:cs="方正仿宋_GBK"/>
                <w:color w:val="000000"/>
                <w:kern w:val="2"/>
                <w:sz w:val="32"/>
                <w:szCs w:val="32"/>
                <w:highlight w:val="none"/>
                <w:lang w:val="zh-CN" w:eastAsia="zh-CN" w:bidi="ar-SA"/>
              </w:rPr>
              <w:t>面积大于</w:t>
            </w:r>
            <w:r>
              <w:rPr>
                <w:rFonts w:hint="eastAsia" w:ascii="方正仿宋_GBK" w:hAnsi="方正仿宋_GBK" w:eastAsia="方正仿宋_GBK" w:cs="方正仿宋_GBK"/>
                <w:color w:val="000000"/>
                <w:kern w:val="2"/>
                <w:sz w:val="32"/>
                <w:szCs w:val="32"/>
                <w:highlight w:val="none"/>
                <w:lang w:val="en-US" w:eastAsia="zh-CN" w:bidi="ar-SA"/>
              </w:rPr>
              <w:t>2000平方米</w:t>
            </w:r>
            <w:r>
              <w:rPr>
                <w:rFonts w:hint="eastAsia" w:ascii="方正仿宋_GBK" w:hAnsi="方正仿宋_GBK" w:eastAsia="方正仿宋_GBK" w:cs="方正仿宋_GBK"/>
                <w:color w:val="000000"/>
                <w:kern w:val="2"/>
                <w:sz w:val="32"/>
                <w:szCs w:val="32"/>
                <w:highlight w:val="none"/>
                <w:lang w:val="zh-CN" w:eastAsia="zh-CN" w:bidi="ar-SA"/>
              </w:rPr>
              <w:t>（含）的得</w:t>
            </w:r>
            <w:r>
              <w:rPr>
                <w:rFonts w:hint="eastAsia" w:ascii="方正仿宋_GBK" w:hAnsi="方正仿宋_GBK" w:eastAsia="方正仿宋_GBK" w:cs="方正仿宋_GBK"/>
                <w:color w:val="000000"/>
                <w:kern w:val="2"/>
                <w:sz w:val="32"/>
                <w:szCs w:val="32"/>
                <w:highlight w:val="none"/>
                <w:lang w:val="en-US" w:eastAsia="zh-CN" w:bidi="ar-SA"/>
              </w:rPr>
              <w:t>10</w:t>
            </w:r>
            <w:r>
              <w:rPr>
                <w:rFonts w:hint="eastAsia" w:ascii="方正仿宋_GBK" w:hAnsi="方正仿宋_GBK" w:eastAsia="方正仿宋_GBK" w:cs="方正仿宋_GBK"/>
                <w:color w:val="000000"/>
                <w:kern w:val="2"/>
                <w:sz w:val="32"/>
                <w:szCs w:val="32"/>
                <w:highlight w:val="none"/>
                <w:lang w:val="zh-CN" w:eastAsia="zh-CN" w:bidi="ar-SA"/>
              </w:rPr>
              <w:t>分；</w:t>
            </w:r>
            <w:r>
              <w:rPr>
                <w:rFonts w:hint="eastAsia" w:ascii="方正仿宋_GBK" w:hAnsi="方正仿宋_GBK" w:eastAsia="方正仿宋_GBK" w:cs="方正仿宋_GBK"/>
                <w:color w:val="000000"/>
                <w:kern w:val="2"/>
                <w:sz w:val="32"/>
                <w:szCs w:val="32"/>
                <w:highlight w:val="none"/>
                <w:lang w:val="en-US" w:eastAsia="zh-CN" w:bidi="ar-SA"/>
              </w:rPr>
              <w:t>1500</w:t>
            </w:r>
            <w:r>
              <w:rPr>
                <w:rFonts w:hint="eastAsia" w:ascii="方正仿宋_GBK" w:hAnsi="方正仿宋_GBK" w:eastAsia="方正仿宋_GBK" w:cs="方正仿宋_GBK"/>
                <w:color w:val="000000"/>
                <w:kern w:val="2"/>
                <w:sz w:val="32"/>
                <w:szCs w:val="32"/>
                <w:highlight w:val="none"/>
                <w:lang w:val="zh-CN" w:eastAsia="zh-CN" w:bidi="ar-SA"/>
              </w:rPr>
              <w:t>-</w:t>
            </w:r>
            <w:r>
              <w:rPr>
                <w:rFonts w:hint="eastAsia" w:ascii="方正仿宋_GBK" w:hAnsi="方正仿宋_GBK" w:eastAsia="方正仿宋_GBK" w:cs="方正仿宋_GBK"/>
                <w:color w:val="000000"/>
                <w:kern w:val="2"/>
                <w:sz w:val="32"/>
                <w:szCs w:val="32"/>
                <w:highlight w:val="none"/>
                <w:lang w:val="en-US" w:eastAsia="zh-CN" w:bidi="ar-SA"/>
              </w:rPr>
              <w:t>1999</w:t>
            </w:r>
            <w:r>
              <w:rPr>
                <w:rFonts w:hint="eastAsia" w:ascii="方正仿宋_GBK" w:hAnsi="方正仿宋_GBK" w:eastAsia="方正仿宋_GBK" w:cs="方正仿宋_GBK"/>
                <w:color w:val="000000"/>
                <w:kern w:val="2"/>
                <w:sz w:val="32"/>
                <w:szCs w:val="32"/>
                <w:highlight w:val="none"/>
                <w:lang w:val="zh-CN" w:eastAsia="zh-CN" w:bidi="ar-SA"/>
              </w:rPr>
              <w:t>平</w:t>
            </w:r>
            <w:r>
              <w:rPr>
                <w:rFonts w:hint="eastAsia" w:ascii="方正仿宋_GBK" w:hAnsi="方正仿宋_GBK" w:eastAsia="方正仿宋_GBK" w:cs="方正仿宋_GBK"/>
                <w:color w:val="000000"/>
                <w:kern w:val="2"/>
                <w:sz w:val="32"/>
                <w:szCs w:val="32"/>
                <w:highlight w:val="none"/>
                <w:lang w:val="en-US" w:eastAsia="zh-CN" w:bidi="ar-SA"/>
              </w:rPr>
              <w:t>方</w:t>
            </w:r>
            <w:r>
              <w:rPr>
                <w:rFonts w:hint="eastAsia" w:ascii="方正仿宋_GBK" w:hAnsi="方正仿宋_GBK" w:eastAsia="方正仿宋_GBK" w:cs="方正仿宋_GBK"/>
                <w:color w:val="000000"/>
                <w:kern w:val="2"/>
                <w:sz w:val="32"/>
                <w:szCs w:val="32"/>
                <w:highlight w:val="none"/>
                <w:lang w:val="zh-CN" w:eastAsia="zh-CN" w:bidi="ar-SA"/>
              </w:rPr>
              <w:t>米的得</w:t>
            </w:r>
            <w:r>
              <w:rPr>
                <w:rFonts w:hint="eastAsia" w:ascii="方正仿宋_GBK" w:hAnsi="方正仿宋_GBK" w:eastAsia="方正仿宋_GBK" w:cs="方正仿宋_GBK"/>
                <w:color w:val="000000"/>
                <w:kern w:val="2"/>
                <w:sz w:val="32"/>
                <w:szCs w:val="32"/>
                <w:highlight w:val="none"/>
                <w:lang w:val="en-US" w:eastAsia="zh-CN" w:bidi="ar-SA"/>
              </w:rPr>
              <w:t>6</w:t>
            </w:r>
            <w:r>
              <w:rPr>
                <w:rFonts w:hint="eastAsia" w:ascii="方正仿宋_GBK" w:hAnsi="方正仿宋_GBK" w:eastAsia="方正仿宋_GBK" w:cs="方正仿宋_GBK"/>
                <w:color w:val="000000"/>
                <w:kern w:val="2"/>
                <w:sz w:val="32"/>
                <w:szCs w:val="32"/>
                <w:highlight w:val="none"/>
                <w:lang w:val="zh-CN" w:eastAsia="zh-CN" w:bidi="ar-SA"/>
              </w:rPr>
              <w:t>分。</w:t>
            </w:r>
            <w:r>
              <w:rPr>
                <w:rFonts w:hint="eastAsia" w:ascii="方正仿宋_GBK" w:hAnsi="方正仿宋_GBK" w:eastAsia="方正仿宋_GBK" w:cs="方正仿宋_GBK"/>
                <w:color w:val="000000"/>
                <w:kern w:val="2"/>
                <w:sz w:val="32"/>
                <w:szCs w:val="32"/>
                <w:highlight w:val="none"/>
                <w:lang w:val="en-US" w:eastAsia="zh-CN" w:bidi="ar-SA"/>
              </w:rPr>
              <w:t>500</w:t>
            </w:r>
            <w:r>
              <w:rPr>
                <w:rFonts w:hint="eastAsia" w:ascii="方正仿宋_GBK" w:hAnsi="方正仿宋_GBK" w:eastAsia="方正仿宋_GBK" w:cs="方正仿宋_GBK"/>
                <w:color w:val="000000"/>
                <w:kern w:val="2"/>
                <w:sz w:val="32"/>
                <w:szCs w:val="32"/>
                <w:highlight w:val="none"/>
                <w:lang w:val="zh-CN" w:eastAsia="zh-CN" w:bidi="ar-SA"/>
              </w:rPr>
              <w:t>-1</w:t>
            </w:r>
            <w:r>
              <w:rPr>
                <w:rFonts w:hint="eastAsia" w:ascii="方正仿宋_GBK" w:hAnsi="方正仿宋_GBK" w:eastAsia="方正仿宋_GBK" w:cs="方正仿宋_GBK"/>
                <w:color w:val="000000"/>
                <w:kern w:val="2"/>
                <w:sz w:val="32"/>
                <w:szCs w:val="32"/>
                <w:highlight w:val="none"/>
                <w:lang w:val="en-US" w:eastAsia="zh-CN" w:bidi="ar-SA"/>
              </w:rPr>
              <w:t>499</w:t>
            </w:r>
            <w:r>
              <w:rPr>
                <w:rFonts w:hint="eastAsia" w:ascii="方正仿宋_GBK" w:hAnsi="方正仿宋_GBK" w:eastAsia="方正仿宋_GBK" w:cs="方正仿宋_GBK"/>
                <w:color w:val="000000"/>
                <w:kern w:val="2"/>
                <w:sz w:val="32"/>
                <w:szCs w:val="32"/>
                <w:highlight w:val="none"/>
                <w:lang w:val="zh-CN" w:eastAsia="zh-CN" w:bidi="ar-SA"/>
              </w:rPr>
              <w:t>平方米的得</w:t>
            </w:r>
            <w:r>
              <w:rPr>
                <w:rFonts w:hint="eastAsia" w:ascii="方正仿宋_GBK" w:hAnsi="方正仿宋_GBK" w:eastAsia="方正仿宋_GBK" w:cs="方正仿宋_GBK"/>
                <w:color w:val="000000"/>
                <w:kern w:val="2"/>
                <w:sz w:val="32"/>
                <w:szCs w:val="32"/>
                <w:highlight w:val="none"/>
                <w:lang w:val="en-US" w:eastAsia="zh-CN" w:bidi="ar-SA"/>
              </w:rPr>
              <w:t>4</w:t>
            </w:r>
            <w:r>
              <w:rPr>
                <w:rFonts w:hint="eastAsia" w:ascii="方正仿宋_GBK" w:hAnsi="方正仿宋_GBK" w:eastAsia="方正仿宋_GBK" w:cs="方正仿宋_GBK"/>
                <w:color w:val="000000"/>
                <w:kern w:val="2"/>
                <w:sz w:val="32"/>
                <w:szCs w:val="32"/>
                <w:highlight w:val="none"/>
                <w:lang w:val="zh-CN" w:eastAsia="zh-CN" w:bidi="ar-SA"/>
              </w:rPr>
              <w:t>分，</w:t>
            </w:r>
            <w:r>
              <w:rPr>
                <w:rFonts w:hint="eastAsia" w:ascii="方正仿宋_GBK" w:hAnsi="方正仿宋_GBK" w:eastAsia="方正仿宋_GBK" w:cs="方正仿宋_GBK"/>
                <w:color w:val="FF0000"/>
                <w:kern w:val="2"/>
                <w:sz w:val="32"/>
                <w:szCs w:val="32"/>
                <w:highlight w:val="none"/>
                <w:lang w:val="en-US" w:eastAsia="zh-CN" w:bidi="ar-SA"/>
              </w:rPr>
              <w:t>499</w:t>
            </w:r>
            <w:r>
              <w:rPr>
                <w:rFonts w:hint="eastAsia" w:ascii="方正仿宋_GBK" w:hAnsi="方正仿宋_GBK" w:eastAsia="方正仿宋_GBK" w:cs="方正仿宋_GBK"/>
                <w:color w:val="FF0000"/>
                <w:kern w:val="2"/>
                <w:sz w:val="32"/>
                <w:szCs w:val="32"/>
                <w:highlight w:val="none"/>
                <w:lang w:val="zh-CN" w:eastAsia="zh-CN" w:bidi="ar-SA"/>
              </w:rPr>
              <w:t>平方米以下的得</w:t>
            </w:r>
            <w:r>
              <w:rPr>
                <w:rFonts w:hint="eastAsia" w:ascii="方正仿宋_GBK" w:hAnsi="方正仿宋_GBK" w:eastAsia="方正仿宋_GBK" w:cs="方正仿宋_GBK"/>
                <w:color w:val="FF0000"/>
                <w:kern w:val="2"/>
                <w:sz w:val="32"/>
                <w:szCs w:val="32"/>
                <w:highlight w:val="none"/>
                <w:lang w:val="en-US" w:eastAsia="zh-CN" w:bidi="ar-SA"/>
              </w:rPr>
              <w:t>1</w:t>
            </w:r>
            <w:r>
              <w:rPr>
                <w:rFonts w:hint="eastAsia" w:ascii="方正仿宋_GBK" w:hAnsi="方正仿宋_GBK" w:eastAsia="方正仿宋_GBK" w:cs="方正仿宋_GBK"/>
                <w:color w:val="FF0000"/>
                <w:kern w:val="2"/>
                <w:sz w:val="32"/>
                <w:szCs w:val="32"/>
                <w:highlight w:val="none"/>
                <w:lang w:val="zh-CN" w:eastAsia="zh-CN" w:bidi="ar-SA"/>
              </w:rPr>
              <w:t>分</w:t>
            </w:r>
            <w:r>
              <w:rPr>
                <w:rFonts w:hint="eastAsia" w:ascii="方正仿宋_GBK" w:hAnsi="方正仿宋_GBK" w:eastAsia="方正仿宋_GBK" w:cs="方正仿宋_GBK"/>
                <w:color w:val="000000"/>
                <w:kern w:val="2"/>
                <w:sz w:val="32"/>
                <w:szCs w:val="32"/>
                <w:highlight w:val="none"/>
                <w:lang w:val="zh-CN" w:eastAsia="zh-CN" w:bidi="ar-SA"/>
              </w:rPr>
              <w:t>。本项最多得</w:t>
            </w:r>
            <w:r>
              <w:rPr>
                <w:rFonts w:hint="eastAsia" w:ascii="方正仿宋_GBK" w:hAnsi="方正仿宋_GBK" w:eastAsia="方正仿宋_GBK" w:cs="方正仿宋_GBK"/>
                <w:color w:val="000000"/>
                <w:kern w:val="2"/>
                <w:sz w:val="32"/>
                <w:szCs w:val="32"/>
                <w:highlight w:val="none"/>
                <w:lang w:val="en-US" w:eastAsia="zh-CN" w:bidi="ar-SA"/>
              </w:rPr>
              <w:t>10</w:t>
            </w:r>
            <w:r>
              <w:rPr>
                <w:rFonts w:hint="eastAsia" w:ascii="方正仿宋_GBK" w:hAnsi="方正仿宋_GBK" w:eastAsia="方正仿宋_GBK" w:cs="方正仿宋_GBK"/>
                <w:color w:val="000000"/>
                <w:kern w:val="2"/>
                <w:sz w:val="32"/>
                <w:szCs w:val="32"/>
                <w:highlight w:val="none"/>
                <w:lang w:val="zh-CN" w:eastAsia="zh-CN" w:bidi="ar-SA"/>
              </w:rPr>
              <w:t>分。</w:t>
            </w:r>
          </w:p>
          <w:p w14:paraId="7D19C545">
            <w:pPr>
              <w:spacing w:line="320" w:lineRule="exact"/>
              <w:rPr>
                <w:rFonts w:hint="eastAsia" w:ascii="方正仿宋_GBK" w:hAnsi="方正仿宋_GBK" w:eastAsia="方正仿宋_GBK" w:cs="方正仿宋_GBK"/>
                <w:color w:val="000000"/>
                <w:kern w:val="2"/>
                <w:sz w:val="32"/>
                <w:szCs w:val="32"/>
                <w:highlight w:val="yellow"/>
                <w:lang w:val="zh-CN" w:eastAsia="zh-CN" w:bidi="ar-SA"/>
              </w:rPr>
            </w:pPr>
            <w:r>
              <w:rPr>
                <w:rFonts w:hint="eastAsia" w:ascii="方正仿宋_GBK" w:hAnsi="方正仿宋_GBK" w:eastAsia="方正仿宋_GBK" w:cs="方正仿宋_GBK"/>
                <w:color w:val="000000"/>
                <w:kern w:val="2"/>
                <w:sz w:val="32"/>
                <w:szCs w:val="32"/>
                <w:highlight w:val="none"/>
                <w:lang w:val="en-US" w:eastAsia="zh-CN" w:bidi="ar-SA"/>
              </w:rPr>
              <w:t>提供：</w:t>
            </w:r>
            <w:r>
              <w:rPr>
                <w:rFonts w:hint="eastAsia" w:ascii="方正仿宋_GBK" w:hAnsi="方正仿宋_GBK" w:eastAsia="方正仿宋_GBK" w:cs="方正仿宋_GBK"/>
                <w:color w:val="000000"/>
                <w:kern w:val="2"/>
                <w:sz w:val="32"/>
                <w:szCs w:val="32"/>
                <w:highlight w:val="none"/>
                <w:lang w:val="zh-CN" w:eastAsia="zh-CN" w:bidi="ar-SA"/>
              </w:rPr>
              <w:t>固定仓储场地面积以不动产权证或有效期内租赁合同复印件上所标注的建筑面积为准。租赁合同起始时间须在本项目公告公示时间之前。若提供多个仓储场地证明的，按照不动产产权证或有效期内租赁合同标明的建筑面积总和作为评分依据。</w:t>
            </w:r>
          </w:p>
        </w:tc>
        <w:tc>
          <w:tcPr>
            <w:tcW w:w="1665" w:type="dxa"/>
            <w:noWrap w:val="0"/>
            <w:vAlign w:val="center"/>
          </w:tcPr>
          <w:p w14:paraId="63FA373D">
            <w:pPr>
              <w:spacing w:line="320" w:lineRule="exact"/>
              <w:rPr>
                <w:rFonts w:hint="eastAsia" w:ascii="方正仿宋_GBK" w:hAnsi="方正仿宋_GBK" w:eastAsia="方正仿宋_GBK" w:cs="方正仿宋_GBK"/>
                <w:color w:val="000000"/>
                <w:kern w:val="2"/>
                <w:sz w:val="32"/>
                <w:szCs w:val="32"/>
                <w:highlight w:val="yellow"/>
                <w:lang w:val="zh-CN" w:eastAsia="zh-CN" w:bidi="ar-SA"/>
              </w:rPr>
            </w:pPr>
          </w:p>
        </w:tc>
      </w:tr>
      <w:tr w14:paraId="66E0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503" w:type="dxa"/>
            <w:vMerge w:val="continue"/>
            <w:noWrap w:val="0"/>
            <w:vAlign w:val="center"/>
          </w:tcPr>
          <w:p w14:paraId="29297084">
            <w:pPr>
              <w:spacing w:line="320" w:lineRule="exact"/>
              <w:jc w:val="center"/>
              <w:rPr>
                <w:rFonts w:hint="eastAsia" w:ascii="方正仿宋_GBK" w:hAnsi="方正仿宋_GBK" w:eastAsia="方正仿宋_GBK" w:cs="方正仿宋_GBK"/>
                <w:sz w:val="32"/>
                <w:szCs w:val="32"/>
                <w:highlight w:val="yellow"/>
              </w:rPr>
            </w:pPr>
          </w:p>
        </w:tc>
        <w:tc>
          <w:tcPr>
            <w:tcW w:w="830" w:type="dxa"/>
            <w:vMerge w:val="continue"/>
            <w:noWrap w:val="0"/>
            <w:vAlign w:val="center"/>
          </w:tcPr>
          <w:p w14:paraId="75C0C6A9">
            <w:pPr>
              <w:spacing w:line="320" w:lineRule="exact"/>
              <w:jc w:val="center"/>
              <w:rPr>
                <w:rFonts w:hint="eastAsia" w:ascii="方正仿宋_GBK" w:hAnsi="方正仿宋_GBK" w:eastAsia="方正仿宋_GBK" w:cs="方正仿宋_GBK"/>
                <w:sz w:val="32"/>
                <w:szCs w:val="32"/>
                <w:highlight w:val="yellow"/>
              </w:rPr>
            </w:pPr>
          </w:p>
        </w:tc>
        <w:tc>
          <w:tcPr>
            <w:tcW w:w="379" w:type="dxa"/>
            <w:noWrap w:val="0"/>
            <w:vAlign w:val="center"/>
          </w:tcPr>
          <w:p w14:paraId="6A31D964">
            <w:pPr>
              <w:spacing w:line="320" w:lineRule="exac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认证证书</w:t>
            </w:r>
          </w:p>
        </w:tc>
        <w:tc>
          <w:tcPr>
            <w:tcW w:w="1053" w:type="dxa"/>
            <w:noWrap w:val="0"/>
            <w:vAlign w:val="center"/>
          </w:tcPr>
          <w:p w14:paraId="6ED23D4A">
            <w:pPr>
              <w:spacing w:line="320" w:lineRule="exact"/>
              <w:jc w:val="center"/>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10（分）</w:t>
            </w:r>
          </w:p>
        </w:tc>
        <w:tc>
          <w:tcPr>
            <w:tcW w:w="5211" w:type="dxa"/>
            <w:noWrap w:val="0"/>
            <w:vAlign w:val="center"/>
          </w:tcPr>
          <w:p w14:paraId="76E30DB8">
            <w:pPr>
              <w:spacing w:line="320" w:lineRule="exac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比选申请人具有质量管理体系认证证书、食品安全管理体系证书、环境管理体系认证证书、职业健康安全管理体系认证证书。每提供1个得3分，本项最多得10分。</w:t>
            </w:r>
          </w:p>
          <w:p w14:paraId="6EEAC48A">
            <w:pPr>
              <w:spacing w:line="320" w:lineRule="exac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提供：证书复印件并</w:t>
            </w:r>
            <w:r>
              <w:rPr>
                <w:rFonts w:hint="default" w:ascii="方正仿宋_GBK" w:hAnsi="方正仿宋_GBK" w:eastAsia="方正仿宋_GBK" w:cs="方正仿宋_GBK"/>
                <w:color w:val="000000"/>
                <w:kern w:val="2"/>
                <w:sz w:val="32"/>
                <w:szCs w:val="32"/>
                <w:highlight w:val="none"/>
                <w:lang w:val="en-US" w:eastAsia="zh-CN" w:bidi="ar-SA"/>
              </w:rPr>
              <w:t>加盖</w:t>
            </w:r>
            <w:r>
              <w:rPr>
                <w:rFonts w:hint="eastAsia" w:ascii="方正仿宋_GBK" w:hAnsi="方正仿宋_GBK" w:eastAsia="方正仿宋_GBK" w:cs="方正仿宋_GBK"/>
                <w:color w:val="000000"/>
                <w:kern w:val="2"/>
                <w:sz w:val="32"/>
                <w:szCs w:val="32"/>
                <w:highlight w:val="none"/>
                <w:lang w:val="en-US" w:eastAsia="zh-CN" w:bidi="ar-SA"/>
              </w:rPr>
              <w:t>比选申请人</w:t>
            </w:r>
            <w:r>
              <w:rPr>
                <w:rFonts w:hint="default" w:ascii="方正仿宋_GBK" w:hAnsi="方正仿宋_GBK" w:eastAsia="方正仿宋_GBK" w:cs="方正仿宋_GBK"/>
                <w:color w:val="000000"/>
                <w:kern w:val="2"/>
                <w:sz w:val="32"/>
                <w:szCs w:val="32"/>
                <w:highlight w:val="none"/>
                <w:lang w:val="en-US" w:eastAsia="zh-CN" w:bidi="ar-SA"/>
              </w:rPr>
              <w:t>公章。</w:t>
            </w:r>
          </w:p>
        </w:tc>
        <w:tc>
          <w:tcPr>
            <w:tcW w:w="1665" w:type="dxa"/>
            <w:noWrap w:val="0"/>
            <w:vAlign w:val="center"/>
          </w:tcPr>
          <w:p w14:paraId="3361B4F3">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p>
        </w:tc>
      </w:tr>
      <w:tr w14:paraId="0425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503" w:type="dxa"/>
            <w:vMerge w:val="continue"/>
            <w:noWrap w:val="0"/>
            <w:vAlign w:val="center"/>
          </w:tcPr>
          <w:p w14:paraId="75C87CDC">
            <w:pPr>
              <w:spacing w:line="320" w:lineRule="exact"/>
              <w:jc w:val="center"/>
              <w:rPr>
                <w:rFonts w:hint="eastAsia" w:ascii="方正仿宋_GBK" w:hAnsi="方正仿宋_GBK" w:eastAsia="方正仿宋_GBK" w:cs="方正仿宋_GBK"/>
                <w:sz w:val="32"/>
                <w:szCs w:val="32"/>
                <w:highlight w:val="yellow"/>
              </w:rPr>
            </w:pPr>
          </w:p>
        </w:tc>
        <w:tc>
          <w:tcPr>
            <w:tcW w:w="830" w:type="dxa"/>
            <w:vMerge w:val="continue"/>
            <w:noWrap w:val="0"/>
            <w:vAlign w:val="center"/>
          </w:tcPr>
          <w:p w14:paraId="46070F80">
            <w:pPr>
              <w:spacing w:line="320" w:lineRule="exact"/>
              <w:jc w:val="center"/>
              <w:rPr>
                <w:rFonts w:hint="eastAsia" w:ascii="方正仿宋_GBK" w:hAnsi="方正仿宋_GBK" w:eastAsia="方正仿宋_GBK" w:cs="方正仿宋_GBK"/>
                <w:sz w:val="32"/>
                <w:szCs w:val="32"/>
                <w:highlight w:val="yellow"/>
              </w:rPr>
            </w:pPr>
          </w:p>
        </w:tc>
        <w:tc>
          <w:tcPr>
            <w:tcW w:w="379" w:type="dxa"/>
            <w:noWrap w:val="0"/>
            <w:vAlign w:val="center"/>
          </w:tcPr>
          <w:p w14:paraId="77998B0E">
            <w:pPr>
              <w:spacing w:line="320" w:lineRule="exac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食品保险</w:t>
            </w:r>
          </w:p>
        </w:tc>
        <w:tc>
          <w:tcPr>
            <w:tcW w:w="1053" w:type="dxa"/>
            <w:noWrap w:val="0"/>
            <w:vAlign w:val="center"/>
          </w:tcPr>
          <w:p w14:paraId="2EF9C4E9">
            <w:pPr>
              <w:spacing w:line="320" w:lineRule="exact"/>
              <w:jc w:val="center"/>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10（分）</w:t>
            </w:r>
          </w:p>
        </w:tc>
        <w:tc>
          <w:tcPr>
            <w:tcW w:w="5211" w:type="dxa"/>
            <w:noWrap w:val="0"/>
            <w:vAlign w:val="center"/>
          </w:tcPr>
          <w:p w14:paraId="144392B5">
            <w:pPr>
              <w:spacing w:line="320" w:lineRule="exac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比选申请人购买了食品安全责任险且在有效期内：合同或有效期内的保单累计保险额度不足1000万元得4分，1000万元（含）到3000万元（不含）得7分，3000万元及以上得10分。本项最多得10分，未参保不得分。</w:t>
            </w:r>
          </w:p>
          <w:p w14:paraId="25EFA85A">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en-US" w:eastAsia="zh-CN" w:bidi="ar-SA"/>
              </w:rPr>
              <w:t>提供：有效期内的保险合同或有效期内的保单复印件并加盖比选申请人公章。若是比选申请人为分支机构的，保险为总公司购买的，也予以认可。</w:t>
            </w:r>
          </w:p>
        </w:tc>
        <w:tc>
          <w:tcPr>
            <w:tcW w:w="1665" w:type="dxa"/>
            <w:noWrap w:val="0"/>
            <w:vAlign w:val="center"/>
          </w:tcPr>
          <w:p w14:paraId="05D8120D">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p>
        </w:tc>
      </w:tr>
      <w:tr w14:paraId="326F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3" w:type="dxa"/>
            <w:vMerge w:val="continue"/>
            <w:noWrap w:val="0"/>
            <w:vAlign w:val="center"/>
          </w:tcPr>
          <w:p w14:paraId="1EC0397B">
            <w:pPr>
              <w:spacing w:line="320" w:lineRule="exact"/>
              <w:jc w:val="center"/>
              <w:rPr>
                <w:rFonts w:hint="eastAsia" w:ascii="方正仿宋_GBK" w:hAnsi="方正仿宋_GBK" w:eastAsia="方正仿宋_GBK" w:cs="方正仿宋_GBK"/>
                <w:sz w:val="32"/>
                <w:szCs w:val="32"/>
                <w:highlight w:val="yellow"/>
              </w:rPr>
            </w:pPr>
          </w:p>
        </w:tc>
        <w:tc>
          <w:tcPr>
            <w:tcW w:w="830" w:type="dxa"/>
            <w:vMerge w:val="continue"/>
            <w:noWrap w:val="0"/>
            <w:vAlign w:val="center"/>
          </w:tcPr>
          <w:p w14:paraId="54009ADA">
            <w:pPr>
              <w:spacing w:line="320" w:lineRule="exact"/>
              <w:jc w:val="center"/>
              <w:rPr>
                <w:rFonts w:hint="eastAsia" w:ascii="方正仿宋_GBK" w:hAnsi="方正仿宋_GBK" w:eastAsia="方正仿宋_GBK" w:cs="方正仿宋_GBK"/>
                <w:sz w:val="32"/>
                <w:szCs w:val="32"/>
                <w:highlight w:val="yellow"/>
              </w:rPr>
            </w:pPr>
          </w:p>
        </w:tc>
        <w:tc>
          <w:tcPr>
            <w:tcW w:w="379" w:type="dxa"/>
            <w:noWrap w:val="0"/>
            <w:vAlign w:val="center"/>
          </w:tcPr>
          <w:p w14:paraId="34445FD6">
            <w:pPr>
              <w:spacing w:line="320" w:lineRule="exac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企业业绩</w:t>
            </w:r>
          </w:p>
        </w:tc>
        <w:tc>
          <w:tcPr>
            <w:tcW w:w="1053" w:type="dxa"/>
            <w:noWrap w:val="0"/>
            <w:vAlign w:val="center"/>
          </w:tcPr>
          <w:p w14:paraId="6BEF815D">
            <w:pPr>
              <w:spacing w:line="320" w:lineRule="exact"/>
              <w:jc w:val="center"/>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20（分）</w:t>
            </w:r>
          </w:p>
        </w:tc>
        <w:tc>
          <w:tcPr>
            <w:tcW w:w="5211" w:type="dxa"/>
            <w:noWrap w:val="0"/>
            <w:vAlign w:val="center"/>
          </w:tcPr>
          <w:p w14:paraId="2F74D91A">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en-US" w:eastAsia="zh-CN" w:bidi="ar-SA"/>
              </w:rPr>
              <w:t>比选申请人2023</w:t>
            </w:r>
            <w:r>
              <w:rPr>
                <w:rFonts w:hint="eastAsia" w:ascii="方正仿宋_GBK" w:hAnsi="方正仿宋_GBK" w:eastAsia="方正仿宋_GBK" w:cs="方正仿宋_GBK"/>
                <w:color w:val="000000"/>
                <w:kern w:val="2"/>
                <w:sz w:val="32"/>
                <w:szCs w:val="32"/>
                <w:highlight w:val="none"/>
                <w:lang w:val="zh-CN" w:eastAsia="zh-CN" w:bidi="ar-SA"/>
              </w:rPr>
              <w:t>年1月1日至投标截止时间（以合同签订时间为准），比选申请人承接过</w:t>
            </w:r>
            <w:r>
              <w:rPr>
                <w:rFonts w:hint="eastAsia" w:ascii="方正仿宋_GBK" w:hAnsi="方正仿宋_GBK" w:eastAsia="方正仿宋_GBK" w:cs="方正仿宋_GBK"/>
                <w:color w:val="000000"/>
                <w:kern w:val="2"/>
                <w:sz w:val="32"/>
                <w:szCs w:val="32"/>
                <w:highlight w:val="none"/>
                <w:lang w:val="en-US" w:eastAsia="zh-CN" w:bidi="ar-SA"/>
              </w:rPr>
              <w:t>奶制品项目配送服务</w:t>
            </w:r>
            <w:r>
              <w:rPr>
                <w:rFonts w:hint="eastAsia" w:ascii="方正仿宋_GBK" w:hAnsi="方正仿宋_GBK" w:eastAsia="方正仿宋_GBK" w:cs="方正仿宋_GBK"/>
                <w:color w:val="000000"/>
                <w:kern w:val="2"/>
                <w:sz w:val="32"/>
                <w:szCs w:val="32"/>
                <w:highlight w:val="none"/>
                <w:lang w:val="zh-CN" w:eastAsia="zh-CN" w:bidi="ar-SA"/>
              </w:rPr>
              <w:t>的，每提供有1个业绩得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分，最高得</w:t>
            </w:r>
            <w:r>
              <w:rPr>
                <w:rFonts w:hint="eastAsia" w:ascii="方正仿宋_GBK" w:hAnsi="方正仿宋_GBK" w:eastAsia="方正仿宋_GBK" w:cs="方正仿宋_GBK"/>
                <w:color w:val="000000"/>
                <w:kern w:val="2"/>
                <w:sz w:val="32"/>
                <w:szCs w:val="32"/>
                <w:highlight w:val="none"/>
                <w:lang w:val="en-US" w:eastAsia="zh-CN" w:bidi="ar-SA"/>
              </w:rPr>
              <w:t>20</w:t>
            </w:r>
            <w:r>
              <w:rPr>
                <w:rFonts w:hint="eastAsia" w:ascii="方正仿宋_GBK" w:hAnsi="方正仿宋_GBK" w:eastAsia="方正仿宋_GBK" w:cs="方正仿宋_GBK"/>
                <w:color w:val="000000"/>
                <w:kern w:val="2"/>
                <w:sz w:val="32"/>
                <w:szCs w:val="32"/>
                <w:highlight w:val="none"/>
                <w:lang w:val="zh-CN" w:eastAsia="zh-CN" w:bidi="ar-SA"/>
              </w:rPr>
              <w:t>分；</w:t>
            </w:r>
          </w:p>
          <w:p w14:paraId="0DE9F22A">
            <w:pPr>
              <w:spacing w:line="320" w:lineRule="exact"/>
              <w:rPr>
                <w:rFonts w:hint="eastAsia" w:ascii="方正仿宋_GBK" w:hAnsi="方正仿宋_GBK" w:eastAsia="方正仿宋_GBK" w:cs="方正仿宋_GBK"/>
                <w:color w:val="000000"/>
                <w:kern w:val="2"/>
                <w:sz w:val="32"/>
                <w:szCs w:val="32"/>
                <w:highlight w:val="none"/>
                <w:lang w:val="en-US" w:eastAsia="zh-CN" w:bidi="ar-SA"/>
              </w:rPr>
            </w:pPr>
          </w:p>
        </w:tc>
        <w:tc>
          <w:tcPr>
            <w:tcW w:w="1665" w:type="dxa"/>
            <w:noWrap w:val="0"/>
            <w:vAlign w:val="center"/>
          </w:tcPr>
          <w:p w14:paraId="56DF77DA">
            <w:pPr>
              <w:spacing w:line="320" w:lineRule="exac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zh-CN" w:eastAsia="zh-CN" w:bidi="ar-SA"/>
              </w:rPr>
              <w:t>提供业绩合同复印件并加盖比选申请人公章</w:t>
            </w:r>
          </w:p>
        </w:tc>
      </w:tr>
    </w:tbl>
    <w:p w14:paraId="5AD82990">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bidi="ar"/>
        </w:rPr>
      </w:pPr>
    </w:p>
    <w:p w14:paraId="546AB05A">
      <w:pPr>
        <w:pStyle w:val="7"/>
        <w:rPr>
          <w:rFonts w:hint="eastAsia" w:ascii="方正仿宋_GBK" w:hAnsi="方正仿宋_GBK" w:eastAsia="方正仿宋_GBK" w:cs="方正仿宋_GBK"/>
          <w:sz w:val="32"/>
          <w:szCs w:val="32"/>
          <w:lang w:val="en-US" w:eastAsia="zh-CN" w:bidi="ar"/>
        </w:rPr>
      </w:pPr>
    </w:p>
    <w:p w14:paraId="031371DE">
      <w:pPr>
        <w:rPr>
          <w:rFonts w:hint="eastAsia" w:ascii="方正仿宋_GBK" w:hAnsi="方正仿宋_GBK" w:eastAsia="方正仿宋_GBK" w:cs="方正仿宋_GBK"/>
          <w:sz w:val="32"/>
          <w:szCs w:val="32"/>
          <w:lang w:val="en-US" w:eastAsia="zh-CN" w:bidi="ar"/>
        </w:rPr>
      </w:pPr>
    </w:p>
    <w:p w14:paraId="69ACF9AB">
      <w:pPr>
        <w:pStyle w:val="7"/>
        <w:rPr>
          <w:rFonts w:hint="eastAsia" w:ascii="方正仿宋_GBK" w:hAnsi="方正仿宋_GBK" w:eastAsia="方正仿宋_GBK" w:cs="方正仿宋_GBK"/>
          <w:sz w:val="32"/>
          <w:szCs w:val="32"/>
          <w:lang w:val="en-US" w:eastAsia="zh-CN" w:bidi="ar"/>
        </w:rPr>
      </w:pPr>
    </w:p>
    <w:p w14:paraId="5FD5A647">
      <w:pPr>
        <w:rPr>
          <w:rFonts w:hint="eastAsia" w:ascii="方正仿宋_GBK" w:hAnsi="方正仿宋_GBK" w:eastAsia="方正仿宋_GBK" w:cs="方正仿宋_GBK"/>
          <w:sz w:val="32"/>
          <w:szCs w:val="32"/>
          <w:lang w:val="en-US" w:eastAsia="zh-CN" w:bidi="ar"/>
        </w:rPr>
      </w:pPr>
    </w:p>
    <w:p w14:paraId="7610A7F2">
      <w:pPr>
        <w:pStyle w:val="7"/>
        <w:rPr>
          <w:rFonts w:hint="eastAsia"/>
          <w:lang w:val="en-US" w:eastAsia="zh-CN"/>
        </w:rPr>
      </w:pPr>
    </w:p>
    <w:p w14:paraId="3E2FAF28">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bidi="ar"/>
        </w:rPr>
      </w:pPr>
    </w:p>
    <w:p w14:paraId="654D6ED4">
      <w:pPr>
        <w:adjustRightInd w:val="0"/>
        <w:snapToGrid w:val="0"/>
        <w:spacing w:line="560" w:lineRule="exact"/>
        <w:ind w:firstLine="640" w:firstLineChars="200"/>
        <w:rPr>
          <w:rFonts w:hint="eastAsia" w:ascii="Times New Roman" w:hAnsi="Times New Roman" w:eastAsia="方正楷体_GBK"/>
          <w:sz w:val="32"/>
          <w:szCs w:val="32"/>
          <w:lang w:val="en-US" w:eastAsia="zh-CN" w:bidi="ar"/>
        </w:rPr>
      </w:pPr>
    </w:p>
    <w:p w14:paraId="58FB0C60">
      <w:pPr>
        <w:adjustRightInd w:val="0"/>
        <w:snapToGrid w:val="0"/>
        <w:spacing w:line="560" w:lineRule="exact"/>
        <w:ind w:firstLine="640" w:firstLineChars="200"/>
        <w:rPr>
          <w:rFonts w:hint="eastAsia" w:ascii="Times New Roman" w:hAnsi="Times New Roman" w:eastAsia="方正楷体_GBK"/>
          <w:sz w:val="32"/>
          <w:szCs w:val="32"/>
          <w:lang w:val="en-US" w:eastAsia="zh-CN" w:bidi="ar"/>
        </w:rPr>
      </w:pPr>
    </w:p>
    <w:p w14:paraId="467BCD0C">
      <w:pPr>
        <w:adjustRightInd w:val="0"/>
        <w:snapToGrid w:val="0"/>
        <w:spacing w:line="560" w:lineRule="exact"/>
        <w:ind w:firstLine="640" w:firstLineChars="200"/>
        <w:rPr>
          <w:rFonts w:hint="eastAsia" w:ascii="Times New Roman" w:hAnsi="Times New Roman" w:eastAsia="方正楷体_GBK"/>
          <w:sz w:val="32"/>
          <w:szCs w:val="32"/>
          <w:lang w:val="en-US" w:eastAsia="zh-CN" w:bidi="ar"/>
        </w:rPr>
      </w:pPr>
    </w:p>
    <w:p w14:paraId="74262689">
      <w:pPr>
        <w:adjustRightInd w:val="0"/>
        <w:snapToGrid w:val="0"/>
        <w:spacing w:line="560" w:lineRule="exact"/>
        <w:ind w:firstLine="640" w:firstLineChars="200"/>
        <w:rPr>
          <w:rFonts w:hint="eastAsia" w:ascii="Times New Roman" w:hAnsi="Times New Roman" w:eastAsia="方正楷体_GBK"/>
          <w:sz w:val="32"/>
          <w:szCs w:val="32"/>
          <w:lang w:val="en-US" w:eastAsia="zh-CN" w:bidi="ar"/>
        </w:rPr>
      </w:pPr>
    </w:p>
    <w:p w14:paraId="4B4659AF">
      <w:pPr>
        <w:adjustRightInd w:val="0"/>
        <w:snapToGrid w:val="0"/>
        <w:spacing w:line="560" w:lineRule="exact"/>
        <w:ind w:firstLine="640" w:firstLineChars="200"/>
        <w:rPr>
          <w:rFonts w:hint="eastAsia" w:ascii="Times New Roman" w:hAnsi="Times New Roman" w:eastAsia="方正楷体_GBK"/>
          <w:sz w:val="32"/>
          <w:szCs w:val="32"/>
          <w:lang w:val="en-US" w:eastAsia="zh-CN" w:bidi="ar"/>
        </w:rPr>
      </w:pPr>
    </w:p>
    <w:p w14:paraId="02F637BF">
      <w:pPr>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（三）出现下列情况之一的，应当取消其参与供应商比选资格：</w:t>
      </w:r>
    </w:p>
    <w:p w14:paraId="2B837C4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1.不具备比选文件中规定的资格要求的；</w:t>
      </w:r>
    </w:p>
    <w:p w14:paraId="6936F8C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2.报价超过比选文件中规定的最高限价的；</w:t>
      </w:r>
    </w:p>
    <w:p w14:paraId="76119F40">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3.供应商串通投标的；</w:t>
      </w:r>
    </w:p>
    <w:p w14:paraId="17AC816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4.法律、法规规定的其他无效情形。</w:t>
      </w:r>
    </w:p>
    <w:p w14:paraId="52F32E85">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六、联系方式</w:t>
      </w:r>
    </w:p>
    <w:p w14:paraId="466A64E4">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采购人：重庆巴洲大健康产业发展集团有限公司</w:t>
      </w:r>
    </w:p>
    <w:p w14:paraId="72C2A4E6">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联系人：陈老师</w:t>
      </w:r>
    </w:p>
    <w:p w14:paraId="0E8981AE">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电  话：023-66238079</w:t>
      </w:r>
    </w:p>
    <w:p w14:paraId="78E9DFB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地  址：重庆市巴南区龙洲大道265号</w:t>
      </w:r>
    </w:p>
    <w:p w14:paraId="2BC64EB0">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七、供应商提交响应文件</w:t>
      </w:r>
    </w:p>
    <w:p w14:paraId="2F58BC5E">
      <w:pPr>
        <w:adjustRightInd w:val="0"/>
        <w:snapToGrid w:val="0"/>
        <w:spacing w:line="560" w:lineRule="exact"/>
        <w:ind w:firstLine="640" w:firstLineChars="200"/>
        <w:rPr>
          <w:rFonts w:hint="eastAsia" w:ascii="Times New Roman" w:hAnsi="Times New Roman" w:eastAsia="方正楷体_GBK"/>
          <w:sz w:val="32"/>
          <w:szCs w:val="32"/>
          <w:highlight w:val="none"/>
          <w:lang w:val="en-US" w:bidi="ar"/>
        </w:rPr>
      </w:pPr>
      <w:r>
        <w:rPr>
          <w:rFonts w:hint="eastAsia" w:ascii="Times New Roman" w:hAnsi="Times New Roman" w:eastAsia="方正楷体_GBK"/>
          <w:sz w:val="32"/>
          <w:szCs w:val="32"/>
          <w:lang w:val="en-US" w:eastAsia="zh-CN" w:bidi="ar"/>
        </w:rPr>
        <w:t>（一）</w:t>
      </w:r>
      <w:r>
        <w:rPr>
          <w:rFonts w:hint="eastAsia" w:ascii="Times New Roman" w:hAnsi="Times New Roman" w:eastAsia="方正楷体_GBK"/>
          <w:sz w:val="32"/>
          <w:szCs w:val="32"/>
          <w:highlight w:val="none"/>
          <w:lang w:val="en-US" w:eastAsia="zh-CN" w:bidi="ar"/>
        </w:rPr>
        <w:t>供应商提供的响应文件需装入大袋中密封并加盖公章，并在封套上写明如下内容：</w:t>
      </w:r>
    </w:p>
    <w:p w14:paraId="71F5D16B">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
        </w:rPr>
      </w:pPr>
      <w:r>
        <w:rPr>
          <w:rFonts w:hint="eastAsia" w:ascii="方正仿宋_GBK" w:hAnsi="方正仿宋_GBK" w:eastAsia="方正仿宋_GBK" w:cs="方正仿宋_GBK"/>
          <w:color w:val="000000"/>
          <w:kern w:val="2"/>
          <w:sz w:val="32"/>
          <w:szCs w:val="32"/>
          <w:highlight w:val="none"/>
          <w:lang w:val="en-US" w:eastAsia="zh-CN" w:bidi="ar"/>
        </w:rPr>
        <w:t xml:space="preserve">比选人名称：                         </w:t>
      </w:r>
    </w:p>
    <w:p w14:paraId="1D76CEFA">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 xml:space="preserve">比选申请人名称：   （全称并加盖单位法人章） </w:t>
      </w:r>
    </w:p>
    <w:p w14:paraId="5CBEC3FA">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（项目名称）比选响应文件</w:t>
      </w:r>
    </w:p>
    <w:p w14:paraId="00E56B46">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Cs w:val="32"/>
          <w:highlight w:val="none"/>
          <w:lang w:val="en-US"/>
        </w:rPr>
      </w:pPr>
      <w:r>
        <w:rPr>
          <w:rFonts w:hint="eastAsia" w:ascii="方正仿宋_GBK" w:hAnsi="方正仿宋_GBK" w:eastAsia="方正仿宋_GBK" w:cs="方正仿宋_GBK"/>
          <w:color w:val="000000"/>
          <w:kern w:val="2"/>
          <w:sz w:val="32"/>
          <w:szCs w:val="32"/>
          <w:highlight w:val="none"/>
          <w:lang w:val="en-US" w:eastAsia="zh-CN" w:bidi="ar"/>
        </w:rPr>
        <w:t>在2026年</w:t>
      </w:r>
      <w:r>
        <w:rPr>
          <w:rFonts w:hint="eastAsia" w:ascii="Times New Roman" w:hAnsi="Times New Roman" w:eastAsia="方正仿宋_GBK" w:cs="Times New Roman"/>
          <w:kern w:val="2"/>
          <w:sz w:val="32"/>
          <w:szCs w:val="32"/>
          <w:highlight w:val="none"/>
          <w:lang w:val="en-US" w:eastAsia="zh-CN" w:bidi="ar"/>
        </w:rPr>
        <w:t>6</w:t>
      </w:r>
      <w:r>
        <w:rPr>
          <w:rFonts w:hint="eastAsia" w:ascii="方正仿宋_GBK" w:hAnsi="方正仿宋_GBK" w:eastAsia="方正仿宋_GBK" w:cs="方正仿宋_GBK"/>
          <w:color w:val="000000"/>
          <w:kern w:val="2"/>
          <w:sz w:val="32"/>
          <w:szCs w:val="32"/>
          <w:highlight w:val="none"/>
          <w:lang w:val="en-US" w:eastAsia="zh-CN" w:bidi="ar"/>
        </w:rPr>
        <w:t>月</w:t>
      </w:r>
      <w:r>
        <w:rPr>
          <w:rFonts w:hint="eastAsia" w:ascii="Times New Roman" w:hAnsi="Times New Roman" w:eastAsia="方正仿宋_GBK" w:cs="Times New Roman"/>
          <w:kern w:val="2"/>
          <w:sz w:val="32"/>
          <w:szCs w:val="32"/>
          <w:highlight w:val="none"/>
          <w:lang w:val="en-US" w:eastAsia="zh-CN" w:bidi="ar"/>
        </w:rPr>
        <w:t>29</w:t>
      </w:r>
      <w:r>
        <w:rPr>
          <w:rFonts w:hint="eastAsia" w:ascii="方正仿宋_GBK" w:hAnsi="方正仿宋_GBK" w:eastAsia="方正仿宋_GBK" w:cs="方正仿宋_GBK"/>
          <w:color w:val="000000"/>
          <w:kern w:val="2"/>
          <w:sz w:val="32"/>
          <w:szCs w:val="32"/>
          <w:highlight w:val="none"/>
          <w:lang w:val="en-US" w:eastAsia="zh-CN" w:bidi="ar"/>
        </w:rPr>
        <w:t>日</w:t>
      </w:r>
      <w:r>
        <w:rPr>
          <w:rFonts w:hint="eastAsia" w:ascii="Times New Roman" w:hAnsi="Times New Roman" w:eastAsia="方正仿宋_GBK" w:cs="Times New Roman"/>
          <w:kern w:val="2"/>
          <w:sz w:val="32"/>
          <w:szCs w:val="32"/>
          <w:highlight w:val="none"/>
          <w:lang w:val="en-US" w:eastAsia="zh-CN" w:bidi="ar"/>
        </w:rPr>
        <w:t>9</w:t>
      </w:r>
      <w:r>
        <w:rPr>
          <w:rFonts w:hint="eastAsia" w:ascii="方正仿宋_GBK" w:hAnsi="方正仿宋_GBK" w:eastAsia="方正仿宋_GBK" w:cs="方正仿宋_GBK"/>
          <w:color w:val="000000"/>
          <w:kern w:val="2"/>
          <w:sz w:val="32"/>
          <w:szCs w:val="32"/>
          <w:highlight w:val="none"/>
          <w:lang w:val="en-US" w:eastAsia="zh-CN" w:bidi="ar"/>
        </w:rPr>
        <w:t>时</w:t>
      </w:r>
      <w:r>
        <w:rPr>
          <w:rFonts w:hint="eastAsia" w:ascii="Times New Roman" w:hAnsi="Times New Roman" w:eastAsia="方正仿宋_GBK" w:cs="Times New Roman"/>
          <w:kern w:val="2"/>
          <w:sz w:val="32"/>
          <w:szCs w:val="32"/>
          <w:highlight w:val="none"/>
          <w:lang w:val="en-US" w:eastAsia="zh-CN" w:bidi="ar"/>
        </w:rPr>
        <w:t>30</w:t>
      </w:r>
      <w:r>
        <w:rPr>
          <w:rFonts w:hint="eastAsia" w:ascii="方正仿宋_GBK" w:hAnsi="方正仿宋_GBK" w:eastAsia="方正仿宋_GBK" w:cs="方正仿宋_GBK"/>
          <w:color w:val="000000"/>
          <w:kern w:val="2"/>
          <w:sz w:val="32"/>
          <w:szCs w:val="32"/>
          <w:highlight w:val="none"/>
          <w:lang w:val="en-US" w:eastAsia="zh-CN" w:bidi="ar"/>
        </w:rPr>
        <w:t>分（开标时间）前不得开启</w:t>
      </w:r>
    </w:p>
    <w:p w14:paraId="0B0F3804">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（二）比选响应文件递交的时间为：比选当日现场递交。</w:t>
      </w:r>
    </w:p>
    <w:p w14:paraId="79E01A55">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（三）比选和开标地点：重庆市巴南区龙洲大道265号</w:t>
      </w:r>
    </w:p>
    <w:p w14:paraId="15C3640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 xml:space="preserve">    （四）开标时间：2026年</w:t>
      </w:r>
      <w:r>
        <w:rPr>
          <w:rFonts w:hint="eastAsia" w:ascii="Times New Roman" w:hAnsi="Times New Roman" w:eastAsia="方正仿宋_GBK" w:cs="Times New Roman"/>
          <w:kern w:val="2"/>
          <w:sz w:val="32"/>
          <w:szCs w:val="32"/>
          <w:lang w:val="en-US" w:eastAsia="zh-CN" w:bidi="ar"/>
        </w:rPr>
        <w:t>6</w:t>
      </w:r>
      <w:r>
        <w:rPr>
          <w:rFonts w:hint="eastAsia" w:ascii="Times New Roman" w:hAnsi="Times New Roman" w:eastAsia="方正楷体_GBK" w:cs="Times New Roman"/>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29</w:t>
      </w:r>
      <w:r>
        <w:rPr>
          <w:rFonts w:hint="eastAsia" w:ascii="Times New Roman" w:hAnsi="Times New Roman" w:eastAsia="方正楷体_GBK" w:cs="Times New Roman"/>
          <w:kern w:val="2"/>
          <w:sz w:val="32"/>
          <w:szCs w:val="32"/>
          <w:lang w:val="en-US" w:eastAsia="zh-CN" w:bidi="ar"/>
        </w:rPr>
        <w:t>日</w:t>
      </w:r>
      <w:r>
        <w:rPr>
          <w:rFonts w:hint="eastAsia" w:ascii="Times New Roman" w:hAnsi="Times New Roman" w:eastAsia="方正仿宋_GBK" w:cs="Times New Roman"/>
          <w:kern w:val="2"/>
          <w:sz w:val="32"/>
          <w:szCs w:val="32"/>
          <w:lang w:val="en-US" w:eastAsia="zh-CN" w:bidi="ar"/>
        </w:rPr>
        <w:t>9</w:t>
      </w:r>
      <w:r>
        <w:rPr>
          <w:rFonts w:hint="eastAsia" w:ascii="Times New Roman" w:hAnsi="Times New Roman" w:eastAsia="方正楷体_GBK" w:cs="Times New Roman"/>
          <w:kern w:val="2"/>
          <w:sz w:val="32"/>
          <w:szCs w:val="32"/>
          <w:lang w:val="en-US" w:eastAsia="zh-CN" w:bidi="ar"/>
        </w:rPr>
        <w:t>时</w:t>
      </w:r>
      <w:r>
        <w:rPr>
          <w:rFonts w:hint="eastAsia" w:ascii="Times New Roman" w:hAnsi="Times New Roman" w:eastAsia="方正仿宋_GBK" w:cs="Times New Roman"/>
          <w:kern w:val="2"/>
          <w:sz w:val="32"/>
          <w:szCs w:val="32"/>
          <w:lang w:val="en-US" w:eastAsia="zh-CN" w:bidi="ar"/>
        </w:rPr>
        <w:t>30</w:t>
      </w:r>
      <w:r>
        <w:rPr>
          <w:rFonts w:hint="eastAsia" w:ascii="Times New Roman" w:hAnsi="Times New Roman" w:eastAsia="方正楷体_GBK" w:cs="Times New Roman"/>
          <w:kern w:val="2"/>
          <w:sz w:val="32"/>
          <w:szCs w:val="32"/>
          <w:lang w:val="en-US" w:eastAsia="zh-CN" w:bidi="ar"/>
        </w:rPr>
        <w:t>分（北京时间）</w:t>
      </w:r>
    </w:p>
    <w:p w14:paraId="74925EB4">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（五）逾期送达或者不按照比选文件要求密封的申请文件，应当拒收。</w:t>
      </w:r>
    </w:p>
    <w:p w14:paraId="58CEC0D5">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eastAsia="zh-CN" w:bidi="ar"/>
        </w:rPr>
        <w:t>八、比选程序</w:t>
      </w:r>
    </w:p>
    <w:p w14:paraId="12B5F43B">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（一）评审人员和监督人员签到。</w:t>
      </w:r>
    </w:p>
    <w:p w14:paraId="5FAB203F">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（二）现场收取投标文件（密封袋形式）。</w:t>
      </w:r>
    </w:p>
    <w:p w14:paraId="618D38ED">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（三）供应商法定代表人或授权人签到。</w:t>
      </w:r>
    </w:p>
    <w:p w14:paraId="09A94D5D">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（四）对投标文件密封情况进行检查。</w:t>
      </w:r>
    </w:p>
    <w:p w14:paraId="2418D9B6">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（五）对供应商法定代表人或授权人进行身份确认（核验身份证原件和代理人授权委托书、养老保险证明材料原件），若经核实上述材料与实际不符的，不得参与比选。</w:t>
      </w:r>
    </w:p>
    <w:p w14:paraId="74804F8A">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（六）供应商确认报价并签字。</w:t>
      </w:r>
    </w:p>
    <w:p w14:paraId="4F7447BC">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（七）对供应商提供的比选文件进行资格审查和符合性审查。</w:t>
      </w:r>
    </w:p>
    <w:p w14:paraId="28CFD256">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（八）报告评审结果。</w:t>
      </w:r>
    </w:p>
    <w:p w14:paraId="71B321A2">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（九）评审结束。</w:t>
      </w:r>
    </w:p>
    <w:p w14:paraId="27BAA721">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注：在不违背相关法律法规规定的情况下，项目单位可根据项目实际情况对比选文件范本进行适当调整。</w:t>
      </w:r>
    </w:p>
    <w:p w14:paraId="47ED3E32">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lang w:val="en-US"/>
        </w:rPr>
      </w:pPr>
    </w:p>
    <w:p w14:paraId="30EE4772">
      <w:pPr>
        <w:keepNext w:val="0"/>
        <w:keepLines w:val="0"/>
        <w:widowControl w:val="0"/>
        <w:suppressLineNumbers w:val="0"/>
        <w:spacing w:before="0" w:beforeAutospacing="0" w:after="0" w:afterAutospacing="0" w:line="560" w:lineRule="exact"/>
        <w:ind w:left="0" w:right="0"/>
        <w:jc w:val="left"/>
        <w:rPr>
          <w:rFonts w:hint="eastAsia" w:ascii="方正仿宋_GBK" w:hAnsi="方正仿宋_GBK" w:eastAsia="方正仿宋_GBK" w:cs="方正仿宋_GBK"/>
          <w:color w:val="000000"/>
          <w:sz w:val="28"/>
          <w:szCs w:val="28"/>
          <w:lang w:val="en-US"/>
        </w:rPr>
      </w:pPr>
      <w:r>
        <w:rPr>
          <w:rFonts w:hint="eastAsia" w:ascii="方正仿宋_GBK" w:hAnsi="方正仿宋_GBK" w:eastAsia="方正仿宋_GBK" w:cs="方正仿宋_GBK"/>
          <w:color w:val="000000"/>
          <w:kern w:val="2"/>
          <w:sz w:val="32"/>
          <w:szCs w:val="32"/>
          <w:lang w:val="en-US" w:eastAsia="zh-CN" w:bidi="ar"/>
        </w:rPr>
        <w:br w:type="page"/>
      </w:r>
      <w:r>
        <w:rPr>
          <w:rFonts w:hint="eastAsia" w:ascii="方正仿宋_GBK" w:hAnsi="方正仿宋_GBK" w:eastAsia="方正仿宋_GBK" w:cs="方正仿宋_GBK"/>
          <w:color w:val="000000"/>
          <w:kern w:val="2"/>
          <w:sz w:val="32"/>
          <w:szCs w:val="32"/>
          <w:lang w:val="en-US" w:eastAsia="zh-CN" w:bidi="ar"/>
        </w:rPr>
        <w:t>附件</w:t>
      </w:r>
      <w:r>
        <w:rPr>
          <w:rFonts w:hint="eastAsia" w:ascii="方正仿宋_GBK" w:hAnsi="方正仿宋_GBK" w:eastAsia="方正仿宋_GBK" w:cs="方正仿宋_GBK"/>
          <w:color w:val="000000"/>
          <w:kern w:val="2"/>
          <w:sz w:val="28"/>
          <w:szCs w:val="28"/>
          <w:lang w:val="en-US" w:eastAsia="zh-CN" w:bidi="ar"/>
        </w:rPr>
        <w:t xml:space="preserve">                    </w:t>
      </w:r>
    </w:p>
    <w:p w14:paraId="74FEC1E1">
      <w:pPr>
        <w:keepNext w:val="0"/>
        <w:keepLines w:val="0"/>
        <w:widowControl w:val="0"/>
        <w:suppressLineNumbers w:val="0"/>
        <w:spacing w:before="0" w:beforeAutospacing="0" w:after="0" w:afterAutospacing="0" w:line="560" w:lineRule="exact"/>
        <w:ind w:left="0" w:right="0"/>
        <w:jc w:val="center"/>
        <w:rPr>
          <w:rFonts w:hint="eastAsia" w:ascii="方正仿宋_GBK" w:hAnsi="方正仿宋_GBK" w:eastAsia="方正仿宋_GBK" w:cs="方正仿宋_GBK"/>
          <w:b w:val="0"/>
          <w:bCs/>
          <w:color w:val="000000"/>
          <w:kern w:val="2"/>
          <w:sz w:val="44"/>
          <w:szCs w:val="44"/>
          <w:lang w:val="en-US" w:eastAsia="zh-CN" w:bidi="ar"/>
        </w:rPr>
      </w:pPr>
    </w:p>
    <w:p w14:paraId="1E2BDB40">
      <w:pPr>
        <w:spacing w:line="560" w:lineRule="exact"/>
        <w:jc w:val="center"/>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响应文件（格式）</w:t>
      </w:r>
    </w:p>
    <w:p w14:paraId="04C35CB6">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kern w:val="2"/>
          <w:sz w:val="28"/>
          <w:szCs w:val="28"/>
          <w:lang w:val="en-US" w:eastAsia="zh-CN" w:bidi="ar"/>
        </w:rPr>
      </w:pPr>
    </w:p>
    <w:p w14:paraId="6324E135">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项目名称：</w:t>
      </w:r>
      <w:r>
        <w:rPr>
          <w:rFonts w:hint="eastAsia" w:ascii="方正仿宋_GBK" w:hAnsi="方正仿宋_GBK" w:eastAsia="方正仿宋_GBK" w:cs="方正仿宋_GBK"/>
          <w:bCs/>
          <w:color w:val="000000"/>
          <w:kern w:val="2"/>
          <w:sz w:val="32"/>
          <w:szCs w:val="32"/>
          <w:lang w:val="en-US" w:eastAsia="zh-CN" w:bidi="ar"/>
        </w:rPr>
        <w:t xml:space="preserve"> </w:t>
      </w:r>
    </w:p>
    <w:p w14:paraId="42E3E07B">
      <w:pPr>
        <w:keepNext w:val="0"/>
        <w:keepLines w:val="0"/>
        <w:widowControl w:val="0"/>
        <w:suppressLineNumbers w:val="0"/>
        <w:tabs>
          <w:tab w:val="left" w:pos="3600"/>
          <w:tab w:val="left" w:pos="4480"/>
          <w:tab w:val="left" w:pos="5360"/>
        </w:tabs>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22195180">
      <w:pPr>
        <w:pStyle w:val="5"/>
        <w:rPr>
          <w:rFonts w:hint="eastAsia" w:ascii="方正仿宋_GBK" w:hAnsi="方正仿宋_GBK" w:eastAsia="方正仿宋_GBK" w:cs="方正仿宋_GBK"/>
          <w:color w:val="000000"/>
          <w:kern w:val="0"/>
          <w:sz w:val="28"/>
          <w:szCs w:val="28"/>
          <w:lang w:val="en-US"/>
        </w:rPr>
      </w:pPr>
    </w:p>
    <w:p w14:paraId="294B516E">
      <w:pPr>
        <w:rPr>
          <w:rFonts w:hint="eastAsia" w:ascii="方正仿宋_GBK" w:hAnsi="方正仿宋_GBK" w:eastAsia="方正仿宋_GBK" w:cs="方正仿宋_GBK"/>
          <w:color w:val="000000"/>
          <w:lang w:val="en-US"/>
        </w:rPr>
      </w:pPr>
    </w:p>
    <w:p w14:paraId="6C83E867">
      <w:pPr>
        <w:keepNext w:val="0"/>
        <w:keepLines w:val="0"/>
        <w:widowControl w:val="0"/>
        <w:suppressLineNumbers w:val="0"/>
        <w:tabs>
          <w:tab w:val="left" w:pos="3600"/>
          <w:tab w:val="left" w:pos="4480"/>
          <w:tab w:val="left" w:pos="5360"/>
        </w:tabs>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44"/>
          <w:szCs w:val="44"/>
          <w:lang w:val="en-US"/>
        </w:rPr>
      </w:pPr>
    </w:p>
    <w:p w14:paraId="54F95BDB">
      <w:pPr>
        <w:spacing w:line="560" w:lineRule="exact"/>
        <w:jc w:val="center"/>
        <w:rPr>
          <w:rFonts w:hint="eastAsia" w:ascii="Times New Roman" w:hAnsi="Times New Roman" w:eastAsia="方正小标宋_GBK"/>
          <w:bCs/>
          <w:sz w:val="44"/>
          <w:szCs w:val="44"/>
          <w:lang w:val="en-US" w:eastAsia="zh-CN" w:bidi="ar"/>
        </w:rPr>
      </w:pPr>
      <w:r>
        <w:rPr>
          <w:rFonts w:hint="eastAsia" w:ascii="Times New Roman" w:hAnsi="Times New Roman" w:eastAsia="方正小标宋_GBK"/>
          <w:bCs/>
          <w:sz w:val="44"/>
          <w:szCs w:val="44"/>
          <w:lang w:val="en-US" w:eastAsia="zh-CN" w:bidi="ar"/>
        </w:rPr>
        <w:t>响 应 文 件</w:t>
      </w:r>
    </w:p>
    <w:p w14:paraId="33BBF674">
      <w:pPr>
        <w:keepNext w:val="0"/>
        <w:keepLines w:val="0"/>
        <w:widowControl w:val="0"/>
        <w:suppressLineNumbers w:val="0"/>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4B7C6465">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2" w:firstLineChars="176"/>
        <w:jc w:val="left"/>
        <w:rPr>
          <w:rFonts w:hint="eastAsia" w:ascii="方正仿宋_GBK" w:hAnsi="方正仿宋_GBK" w:eastAsia="方正仿宋_GBK" w:cs="方正仿宋_GBK"/>
          <w:b/>
          <w:bCs w:val="0"/>
          <w:color w:val="000000"/>
          <w:kern w:val="0"/>
          <w:sz w:val="28"/>
          <w:szCs w:val="28"/>
          <w:lang w:val="en-US"/>
        </w:rPr>
      </w:pPr>
      <w:r>
        <w:rPr>
          <w:rFonts w:hint="eastAsia" w:ascii="方正仿宋_GBK" w:hAnsi="方正仿宋_GBK" w:eastAsia="方正仿宋_GBK" w:cs="方正仿宋_GBK"/>
          <w:color w:val="000000"/>
          <w:kern w:val="0"/>
          <w:sz w:val="28"/>
          <w:szCs w:val="28"/>
          <w:lang w:val="en-US" w:eastAsia="zh-CN" w:bidi="ar"/>
        </w:rPr>
        <w:t xml:space="preserve"> </w:t>
      </w:r>
      <w:r>
        <w:rPr>
          <w:rFonts w:hint="eastAsia" w:ascii="方正仿宋_GBK" w:hAnsi="方正仿宋_GBK" w:eastAsia="方正仿宋_GBK" w:cs="方正仿宋_GBK"/>
          <w:b/>
          <w:bCs w:val="0"/>
          <w:color w:val="000000"/>
          <w:kern w:val="0"/>
          <w:sz w:val="28"/>
          <w:szCs w:val="28"/>
          <w:lang w:val="en-US" w:eastAsia="zh-CN" w:bidi="ar"/>
        </w:rPr>
        <w:t xml:space="preserve"> </w:t>
      </w:r>
    </w:p>
    <w:p w14:paraId="539AE0D3">
      <w:pPr>
        <w:keepNext w:val="0"/>
        <w:keepLines w:val="0"/>
        <w:widowControl w:val="0"/>
        <w:suppressLineNumbers w:val="0"/>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4F531BE5">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2" w:firstLineChars="176"/>
        <w:jc w:val="left"/>
        <w:rPr>
          <w:rFonts w:hint="eastAsia" w:ascii="方正仿宋_GBK" w:hAnsi="方正仿宋_GBK" w:eastAsia="方正仿宋_GBK" w:cs="方正仿宋_GBK"/>
          <w:color w:val="000000"/>
          <w:kern w:val="0"/>
          <w:sz w:val="28"/>
          <w:szCs w:val="28"/>
          <w:lang w:val="en-US"/>
        </w:rPr>
      </w:pPr>
    </w:p>
    <w:p w14:paraId="4DDE77CE">
      <w:pPr>
        <w:keepNext w:val="0"/>
        <w:keepLines w:val="0"/>
        <w:widowControl w:val="0"/>
        <w:suppressLineNumbers w:val="0"/>
        <w:spacing w:before="0" w:beforeAutospacing="0" w:after="0" w:afterAutospacing="0" w:line="360" w:lineRule="auto"/>
        <w:ind w:left="0" w:right="-334" w:rightChars="-159"/>
        <w:jc w:val="both"/>
        <w:rPr>
          <w:rFonts w:hint="eastAsia" w:ascii="方正仿宋_GBK" w:hAnsi="方正仿宋_GBK" w:eastAsia="方正仿宋_GBK" w:cs="方正仿宋_GBK"/>
          <w:b/>
          <w:color w:val="000000"/>
          <w:sz w:val="28"/>
          <w:szCs w:val="28"/>
          <w:lang w:val="en-US"/>
        </w:rPr>
      </w:pPr>
    </w:p>
    <w:p w14:paraId="5AE28C64">
      <w:pPr>
        <w:keepNext w:val="0"/>
        <w:keepLines w:val="0"/>
        <w:widowControl w:val="0"/>
        <w:suppressLineNumbers w:val="0"/>
        <w:spacing w:before="0" w:beforeAutospacing="0" w:after="0" w:afterAutospacing="0" w:line="360" w:lineRule="auto"/>
        <w:ind w:left="0" w:right="-334" w:rightChars="-159"/>
        <w:jc w:val="center"/>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供应商：</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lang w:val="en-US" w:eastAsia="zh-CN" w:bidi="ar"/>
        </w:rPr>
        <w:t>（盖单位公章）</w:t>
      </w:r>
    </w:p>
    <w:p w14:paraId="355E6117">
      <w:pPr>
        <w:keepNext w:val="0"/>
        <w:keepLines w:val="0"/>
        <w:widowControl w:val="0"/>
        <w:suppressLineNumbers w:val="0"/>
        <w:spacing w:before="0" w:beforeAutospacing="0" w:after="0" w:afterAutospacing="0" w:line="360" w:lineRule="auto"/>
        <w:ind w:left="-283" w:leftChars="-135" w:right="-334" w:rightChars="-159" w:firstLine="1928" w:firstLineChars="686"/>
        <w:jc w:val="both"/>
        <w:rPr>
          <w:rFonts w:hint="eastAsia" w:ascii="方正仿宋_GBK" w:hAnsi="方正仿宋_GBK" w:eastAsia="方正仿宋_GBK" w:cs="方正仿宋_GBK"/>
          <w:b/>
          <w:color w:val="000000"/>
          <w:sz w:val="28"/>
          <w:szCs w:val="28"/>
          <w:lang w:val="en-US"/>
        </w:rPr>
      </w:pPr>
    </w:p>
    <w:p w14:paraId="472BD03D">
      <w:pPr>
        <w:keepNext w:val="0"/>
        <w:keepLines w:val="0"/>
        <w:widowControl w:val="0"/>
        <w:suppressLineNumbers w:val="0"/>
        <w:spacing w:before="0" w:beforeAutospacing="0" w:after="0" w:afterAutospacing="0" w:line="360" w:lineRule="auto"/>
        <w:ind w:left="-283" w:leftChars="-135" w:right="-334" w:rightChars="-159" w:firstLine="495" w:firstLineChars="176"/>
        <w:jc w:val="center"/>
        <w:rPr>
          <w:rFonts w:hint="eastAsia" w:ascii="方正仿宋_GBK" w:hAnsi="方正仿宋_GBK" w:eastAsia="方正仿宋_GBK" w:cs="方正仿宋_GBK"/>
          <w:b/>
          <w:color w:val="000000"/>
          <w:sz w:val="28"/>
          <w:szCs w:val="28"/>
          <w:lang w:val="en-US"/>
        </w:rPr>
      </w:pPr>
    </w:p>
    <w:p w14:paraId="70B1E143">
      <w:pPr>
        <w:keepNext w:val="0"/>
        <w:keepLines w:val="0"/>
        <w:widowControl w:val="0"/>
        <w:suppressLineNumbers w:val="0"/>
        <w:spacing w:before="0" w:beforeAutospacing="0" w:after="0" w:afterAutospacing="0" w:line="360" w:lineRule="auto"/>
        <w:ind w:left="0" w:right="-334" w:rightChars="-159"/>
        <w:jc w:val="center"/>
        <w:rPr>
          <w:rFonts w:hint="eastAsia" w:ascii="方正仿宋_GBK" w:hAnsi="方正仿宋_GBK" w:eastAsia="方正仿宋_GBK" w:cs="方正仿宋_GBK"/>
          <w:b w:val="0"/>
          <w:bCs/>
          <w:color w:val="000000"/>
          <w:kern w:val="2"/>
          <w:sz w:val="32"/>
          <w:szCs w:val="32"/>
          <w:lang w:val="en-US" w:eastAsia="zh-CN" w:bidi="ar"/>
        </w:rPr>
      </w:pPr>
      <w:r>
        <w:rPr>
          <w:rFonts w:hint="eastAsia" w:ascii="方正仿宋_GBK" w:hAnsi="方正仿宋_GBK" w:eastAsia="方正仿宋_GBK" w:cs="方正仿宋_GBK"/>
          <w:b w:val="0"/>
          <w:bCs/>
          <w:color w:val="000000"/>
          <w:kern w:val="2"/>
          <w:sz w:val="32"/>
          <w:szCs w:val="32"/>
          <w:lang w:val="en-US" w:eastAsia="zh-CN" w:bidi="ar"/>
        </w:rPr>
        <w:t xml:space="preserve"> 年    月    日</w:t>
      </w:r>
    </w:p>
    <w:p w14:paraId="694494A8">
      <w:pPr>
        <w:spacing w:line="360" w:lineRule="auto"/>
        <w:rPr>
          <w:rFonts w:hint="eastAsia" w:ascii="方正仿宋_GBK" w:hAnsi="方正仿宋_GBK" w:eastAsia="方正仿宋_GBK" w:cs="方正仿宋_GBK"/>
          <w:b/>
          <w:bCs w:val="0"/>
          <w:color w:val="000000"/>
          <w:kern w:val="2"/>
          <w:sz w:val="28"/>
          <w:szCs w:val="28"/>
          <w:lang w:val="en-US" w:eastAsia="zh-CN" w:bidi="ar"/>
        </w:rPr>
        <w:sectPr>
          <w:pgSz w:w="11906" w:h="16838"/>
          <w:pgMar w:top="1871" w:right="1474" w:bottom="1871" w:left="1644" w:header="851" w:footer="992" w:gutter="0"/>
          <w:pgNumType w:fmt="decimal"/>
          <w:cols w:space="720" w:num="1"/>
          <w:docGrid w:type="lines" w:linePitch="312" w:charSpace="0"/>
        </w:sectPr>
      </w:pPr>
    </w:p>
    <w:p w14:paraId="2102B808">
      <w:pPr>
        <w:spacing w:line="560" w:lineRule="exact"/>
        <w:jc w:val="center"/>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目  录</w:t>
      </w:r>
    </w:p>
    <w:p w14:paraId="435E4F50">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b w:val="0"/>
          <w:bCs/>
          <w:color w:val="000000"/>
          <w:kern w:val="2"/>
          <w:sz w:val="32"/>
          <w:szCs w:val="32"/>
          <w:lang w:val="en-US" w:eastAsia="zh-CN" w:bidi="ar"/>
        </w:rPr>
      </w:pPr>
    </w:p>
    <w:p w14:paraId="65688F95">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一、法定代表人（负责人）授权委托书（格式）</w:t>
      </w:r>
    </w:p>
    <w:p w14:paraId="5A382325">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二、报价函</w:t>
      </w:r>
    </w:p>
    <w:p w14:paraId="56F0E59D">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三、资格文件</w:t>
      </w:r>
    </w:p>
    <w:p w14:paraId="135F1F0F">
      <w:pPr>
        <w:keepNext w:val="0"/>
        <w:keepLines w:val="0"/>
        <w:widowControl w:val="0"/>
        <w:suppressLineNumbers w:val="0"/>
        <w:tabs>
          <w:tab w:val="left" w:pos="2760"/>
        </w:tabs>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四、诚信承诺书</w:t>
      </w:r>
    </w:p>
    <w:p w14:paraId="1C04A1D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五、比选文件规定的其他资料</w:t>
      </w:r>
    </w:p>
    <w:p w14:paraId="63329807">
      <w:pPr>
        <w:keepNext w:val="0"/>
        <w:keepLines w:val="0"/>
        <w:widowControl w:val="0"/>
        <w:suppressLineNumbers w:val="0"/>
        <w:spacing w:before="0" w:beforeAutospacing="0" w:after="0" w:afterAutospacing="0" w:line="600" w:lineRule="exact"/>
        <w:ind w:left="0" w:right="0"/>
        <w:jc w:val="center"/>
        <w:rPr>
          <w:rFonts w:hint="eastAsia" w:ascii="方正仿宋_GBK" w:hAnsi="方正仿宋_GBK" w:eastAsia="方正仿宋_GBK" w:cs="方正仿宋_GBK"/>
          <w:b/>
          <w:bCs w:val="0"/>
          <w:color w:val="000000"/>
          <w:sz w:val="28"/>
          <w:szCs w:val="28"/>
          <w:lang w:val="en-US"/>
        </w:rPr>
      </w:pPr>
    </w:p>
    <w:p w14:paraId="2E1B1626">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6C1A0C40">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18E9880A">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243460DB">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00A4F039">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22779969">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5E7EFE45">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b/>
          <w:bCs w:val="0"/>
          <w:color w:val="000000"/>
          <w:sz w:val="28"/>
          <w:szCs w:val="28"/>
          <w:lang w:val="en-US"/>
        </w:rPr>
      </w:pPr>
    </w:p>
    <w:p w14:paraId="5EECB843">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0"/>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bCs w:val="0"/>
          <w:color w:val="000000"/>
          <w:kern w:val="2"/>
          <w:sz w:val="28"/>
          <w:szCs w:val="28"/>
          <w:lang w:val="en-US" w:eastAsia="zh-CN" w:bidi="ar"/>
        </w:rPr>
        <w:br w:type="page"/>
      </w:r>
      <w:r>
        <w:rPr>
          <w:rFonts w:hint="eastAsia" w:ascii="Times New Roman" w:hAnsi="Times New Roman" w:eastAsia="方正黑体_GBK"/>
          <w:bCs/>
          <w:sz w:val="32"/>
          <w:szCs w:val="32"/>
          <w:lang w:val="en-US" w:eastAsia="zh-CN" w:bidi="ar"/>
        </w:rPr>
        <w:t>一、法定代表人（负责人）授权委托书（格式）</w:t>
      </w:r>
    </w:p>
    <w:p w14:paraId="59BA6CAD">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7FC67D31">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法定代表人（负责人）授权委托书</w:t>
      </w:r>
    </w:p>
    <w:p w14:paraId="5CCDABA2">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致：（项目单位名称）：</w:t>
      </w:r>
    </w:p>
    <w:p w14:paraId="35A08DBD">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（法定代表人/负责人名称）是（供应商名称）的法定代表人/负责人，特授权（被授权人姓名及身份证代码）电话代表我单位全权办理上述项目的比选、签约等具体工作，并签署全部有关文件、协议及合同。</w:t>
      </w:r>
    </w:p>
    <w:p w14:paraId="0D0A4937">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我单位对被授权人的签字负全部责任。</w:t>
      </w:r>
    </w:p>
    <w:p w14:paraId="33A05C0F">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在撤销授权的书面通知以前，本授权书一直有效。被授权人在授权书有效期内签署的所有文件不因授权的撤销而失效。</w:t>
      </w:r>
    </w:p>
    <w:p w14:paraId="70936897">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319047CD">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1FD5732B">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被授权人：                    法定代表人/负责人：</w:t>
      </w:r>
    </w:p>
    <w:p w14:paraId="4CCA61F0">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（签字或盖章）                  （签字或盖章）</w:t>
      </w:r>
    </w:p>
    <w:p w14:paraId="1BE6F4C9">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7028F297">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65ADE7F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（附：被授权人身份证正反面复印件）</w:t>
      </w:r>
    </w:p>
    <w:p w14:paraId="54E7CF14">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17054DC4">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4830EBB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（供应商公章）</w:t>
      </w:r>
    </w:p>
    <w:p w14:paraId="6B9529D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年   月   日</w:t>
      </w:r>
    </w:p>
    <w:p w14:paraId="62C2177F">
      <w:pPr>
        <w:pStyle w:val="12"/>
        <w:widowControl/>
        <w:ind w:left="0" w:firstLine="0"/>
        <w:rPr>
          <w:rFonts w:hint="eastAsia" w:ascii="方正仿宋_GBK" w:hAnsi="方正仿宋_GBK" w:eastAsia="方正仿宋_GBK" w:cs="方正仿宋_GBK"/>
          <w:color w:val="000000"/>
          <w:sz w:val="24"/>
          <w:szCs w:val="22"/>
          <w:lang w:val="en-US"/>
        </w:rPr>
      </w:pPr>
    </w:p>
    <w:p w14:paraId="4F956CE0">
      <w:pPr>
        <w:tabs>
          <w:tab w:val="left" w:pos="6300"/>
        </w:tabs>
        <w:snapToGrid w:val="0"/>
        <w:spacing w:line="560" w:lineRule="exact"/>
        <w:outlineLvl w:val="0"/>
        <w:rPr>
          <w:rFonts w:hint="eastAsia" w:ascii="Times New Roman" w:hAnsi="Times New Roman" w:eastAsia="方正黑体_GBK"/>
          <w:bCs/>
          <w:sz w:val="32"/>
          <w:szCs w:val="32"/>
          <w:lang w:val="en-US" w:bidi="ar"/>
        </w:rPr>
      </w:pPr>
      <w:r>
        <w:rPr>
          <w:rFonts w:hint="eastAsia" w:ascii="Times New Roman" w:hAnsi="Times New Roman" w:eastAsia="方正黑体_GBK"/>
          <w:bCs/>
          <w:sz w:val="32"/>
          <w:szCs w:val="32"/>
          <w:lang w:val="en-US" w:eastAsia="zh-CN" w:bidi="ar"/>
        </w:rPr>
        <w:t>二、报价函</w:t>
      </w:r>
    </w:p>
    <w:p w14:paraId="6C9C3703">
      <w:pPr>
        <w:tabs>
          <w:tab w:val="left" w:pos="6300"/>
        </w:tabs>
        <w:snapToGrid w:val="0"/>
        <w:spacing w:line="560" w:lineRule="exact"/>
        <w:jc w:val="center"/>
        <w:outlineLvl w:val="0"/>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报价函</w:t>
      </w:r>
    </w:p>
    <w:p w14:paraId="6A51FBFC">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u w:val="single"/>
          <w:lang w:val="en-US" w:eastAsia="zh-CN" w:bidi="ar"/>
        </w:rPr>
        <w:t>（项目单位名称）</w:t>
      </w:r>
      <w:r>
        <w:rPr>
          <w:rFonts w:hint="eastAsia" w:ascii="方正仿宋_GBK" w:hAnsi="方正仿宋_GBK" w:eastAsia="方正仿宋_GBK" w:cs="方正仿宋_GBK"/>
          <w:b w:val="0"/>
          <w:bCs/>
          <w:color w:val="000000"/>
          <w:kern w:val="2"/>
          <w:sz w:val="32"/>
          <w:szCs w:val="32"/>
          <w:lang w:val="en-US" w:eastAsia="zh-CN" w:bidi="ar"/>
        </w:rPr>
        <w:t>：</w:t>
      </w:r>
    </w:p>
    <w:p w14:paraId="193E55DB">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我方收到</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lang w:val="en-US" w:eastAsia="zh-CN" w:bidi="ar"/>
        </w:rPr>
        <w:t>（项目名称）的比选文件，经详细研究，决定参加该项目的比选。</w:t>
      </w:r>
    </w:p>
    <w:p w14:paraId="318D4C00">
      <w:pPr>
        <w:keepNext w:val="0"/>
        <w:keepLines w:val="0"/>
        <w:pageBreakBefore w:val="0"/>
        <w:widowControl w:val="0"/>
        <w:numPr>
          <w:ilvl w:val="0"/>
          <w:numId w:val="0"/>
        </w:numPr>
        <w:suppressLineNumbers w:val="0"/>
        <w:tabs>
          <w:tab w:val="left" w:pos="4820"/>
          <w:tab w:val="left" w:pos="6300"/>
        </w:tabs>
        <w:wordWrap/>
        <w:topLinePunct w:val="0"/>
        <w:bidi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1.愿意按照比选采购文件中的要求，提供本项目的服务，报价为下浮率为</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u w:val="none"/>
          <w:lang w:val="en-US" w:eastAsia="zh-CN" w:bidi="ar"/>
        </w:rPr>
        <w:t>。</w:t>
      </w:r>
    </w:p>
    <w:p w14:paraId="5E26566B">
      <w:pPr>
        <w:keepNext w:val="0"/>
        <w:keepLines w:val="0"/>
        <w:pageBreakBefore w:val="0"/>
        <w:widowControl w:val="0"/>
        <w:suppressLineNumbers w:val="0"/>
        <w:tabs>
          <w:tab w:val="left" w:pos="4820"/>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2.我方现提交的响应文件为：响应文件纸质档</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lang w:val="en-US" w:eastAsia="zh-CN" w:bidi="ar"/>
        </w:rPr>
        <w:t>份。</w:t>
      </w:r>
    </w:p>
    <w:p w14:paraId="791351C0">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3.我方承诺：本次比选的有效期为90天。</w:t>
      </w:r>
    </w:p>
    <w:p w14:paraId="0A6111E0">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4.我方完全理解和接受贵方比选文件的规定和要求及评审办法。</w:t>
      </w:r>
    </w:p>
    <w:p w14:paraId="10D7567C">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5.在整个比选过程中，我方若有违规行为，接受相关法律法规给予的惩罚。</w:t>
      </w:r>
    </w:p>
    <w:p w14:paraId="1911F704">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6.我方若中选，将按照比选结果签订合同，并且严格履行合同义务。本承诺函将成为合同不可分割的一部分，与合同具有同等的法律效力。</w:t>
      </w:r>
    </w:p>
    <w:p w14:paraId="0027C016">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58543B66">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3686"/>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供应商名称（公章）：</w:t>
      </w:r>
    </w:p>
    <w:p w14:paraId="4E871F7D">
      <w:pPr>
        <w:keepNext w:val="0"/>
        <w:keepLines w:val="0"/>
        <w:pageBreakBefore w:val="0"/>
        <w:widowControl w:val="0"/>
        <w:suppressLineNumbers w:val="0"/>
        <w:wordWrap/>
        <w:topLinePunct w:val="0"/>
        <w:bidi w:val="0"/>
        <w:snapToGrid w:val="0"/>
        <w:spacing w:beforeAutospacing="0" w:afterAutospacing="0" w:line="560" w:lineRule="exact"/>
        <w:ind w:left="0" w:leftChars="0" w:right="0" w:rightChars="0" w:firstLine="5440" w:firstLineChars="17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年   月   日</w:t>
      </w:r>
    </w:p>
    <w:p w14:paraId="46B7365B">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78A2764">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1CACE69F">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51DCB73C">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6D29FE31">
      <w:pPr>
        <w:tabs>
          <w:tab w:val="left" w:pos="6300"/>
        </w:tabs>
        <w:snapToGrid w:val="0"/>
        <w:spacing w:line="560" w:lineRule="exact"/>
        <w:outlineLvl w:val="0"/>
        <w:rPr>
          <w:rFonts w:hint="eastAsia" w:ascii="Times New Roman" w:hAnsi="Times New Roman" w:eastAsia="方正黑体_GBK"/>
          <w:bCs/>
          <w:sz w:val="32"/>
          <w:szCs w:val="32"/>
          <w:lang w:val="en-US" w:bidi="ar"/>
        </w:rPr>
      </w:pPr>
      <w:r>
        <w:rPr>
          <w:rFonts w:hint="eastAsia" w:ascii="Times New Roman" w:hAnsi="Times New Roman" w:eastAsia="方正黑体_GBK"/>
          <w:bCs/>
          <w:sz w:val="32"/>
          <w:szCs w:val="32"/>
          <w:lang w:val="en-US" w:eastAsia="zh-CN" w:bidi="ar"/>
        </w:rPr>
        <w:t>三、资格文件</w:t>
      </w:r>
    </w:p>
    <w:p w14:paraId="42021434">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（一）营业执照（副本）或事业单位法人证书（副本）复印件。</w:t>
      </w:r>
    </w:p>
    <w:p w14:paraId="0FFC2F1E">
      <w:pPr>
        <w:keepNext w:val="0"/>
        <w:keepLines w:val="0"/>
        <w:pageBreakBefore w:val="0"/>
        <w:widowControl w:val="0"/>
        <w:numPr>
          <w:ilvl w:val="0"/>
          <w:numId w:val="2"/>
        </w:numPr>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组织机构代码证复印件。</w:t>
      </w:r>
    </w:p>
    <w:p w14:paraId="335A4DF0">
      <w:pPr>
        <w:keepNext w:val="0"/>
        <w:keepLines w:val="0"/>
        <w:pageBreakBefore w:val="0"/>
        <w:widowControl w:val="0"/>
        <w:numPr>
          <w:ilvl w:val="0"/>
          <w:numId w:val="2"/>
        </w:numPr>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税务登记证（副本）原件扫描件和社会保险缴纳证明材料。</w:t>
      </w:r>
    </w:p>
    <w:p w14:paraId="4CE8E944">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kern w:val="2"/>
          <w:sz w:val="32"/>
          <w:szCs w:val="32"/>
          <w:lang w:val="en-US" w:eastAsia="zh-CN" w:bidi="ar"/>
        </w:rPr>
        <w:t>供应商按“三证合一”登记制度办理营业执照的，组织机构代码证和税务登记证以供应商所提供的法人营业执照（副本）原件扫描件为准。</w:t>
      </w:r>
    </w:p>
    <w:p w14:paraId="372E5A75">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（四）特定资格条件证书或证明文件：（自行补充）</w:t>
      </w:r>
    </w:p>
    <w:p w14:paraId="3401EE23">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4568213C">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43FEB30D">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7F06F860">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6528C927">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243A9B4">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74223F4D">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5701CA0A">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46FE66D">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7438BF1B">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5E179FF0">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75FED56B">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174DB1B2">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F601EEA">
      <w:pPr>
        <w:tabs>
          <w:tab w:val="left" w:pos="6300"/>
        </w:tabs>
        <w:snapToGrid w:val="0"/>
        <w:spacing w:line="560" w:lineRule="exact"/>
        <w:outlineLvl w:val="0"/>
        <w:rPr>
          <w:rFonts w:hint="eastAsia" w:ascii="Times New Roman" w:hAnsi="Times New Roman" w:eastAsia="方正黑体_GBK"/>
          <w:bCs/>
          <w:sz w:val="32"/>
          <w:szCs w:val="32"/>
          <w:lang w:val="en-US" w:bidi="ar"/>
        </w:rPr>
      </w:pPr>
      <w:r>
        <w:rPr>
          <w:rFonts w:hint="eastAsia" w:ascii="Times New Roman" w:hAnsi="Times New Roman" w:eastAsia="方正黑体_GBK"/>
          <w:bCs/>
          <w:sz w:val="32"/>
          <w:szCs w:val="32"/>
          <w:lang w:val="en-US" w:eastAsia="zh-CN" w:bidi="ar"/>
        </w:rPr>
        <w:t>四、诚信承诺书</w:t>
      </w:r>
    </w:p>
    <w:p w14:paraId="58166F98">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项目名称：</w:t>
      </w:r>
    </w:p>
    <w:p w14:paraId="301996E9">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p>
    <w:p w14:paraId="01BC4CCA">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致：（项目单位）：</w:t>
      </w:r>
    </w:p>
    <w:p w14:paraId="55FD235A">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p>
    <w:p w14:paraId="565E7234">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供应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供应商资格条件。我方对以上声明负全部法律责任。</w:t>
      </w:r>
    </w:p>
    <w:p w14:paraId="7F81DEE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特此声明。</w:t>
      </w:r>
    </w:p>
    <w:p w14:paraId="3BF64B8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p>
    <w:p w14:paraId="4E0DBE3C">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p>
    <w:p w14:paraId="61D13D5E">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（供应商公章）</w:t>
      </w:r>
    </w:p>
    <w:p w14:paraId="32301084">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年   月   日</w:t>
      </w:r>
    </w:p>
    <w:p w14:paraId="536A2CE2">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方正仿宋_GBK" w:eastAsia="方正仿宋_GBK" w:cs="方正仿宋_GBK"/>
          <w:b/>
          <w:bCs w:val="0"/>
          <w:color w:val="000000"/>
          <w:sz w:val="28"/>
          <w:szCs w:val="28"/>
          <w:lang w:val="en-US"/>
        </w:rPr>
      </w:pPr>
    </w:p>
    <w:p w14:paraId="0EA73B41">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方正仿宋_GBK" w:eastAsia="方正仿宋_GBK" w:cs="方正仿宋_GBK"/>
          <w:b/>
          <w:bCs w:val="0"/>
          <w:color w:val="000000"/>
          <w:sz w:val="28"/>
          <w:szCs w:val="28"/>
          <w:lang w:val="en-US"/>
        </w:rPr>
      </w:pPr>
    </w:p>
    <w:p w14:paraId="060FEBBC">
      <w:pPr>
        <w:tabs>
          <w:tab w:val="left" w:pos="6300"/>
        </w:tabs>
        <w:snapToGrid w:val="0"/>
        <w:spacing w:line="560" w:lineRule="exact"/>
        <w:outlineLvl w:val="0"/>
        <w:rPr>
          <w:rFonts w:hint="eastAsia" w:ascii="Times New Roman" w:hAnsi="Times New Roman" w:eastAsia="方正黑体_GBK"/>
          <w:bCs/>
          <w:sz w:val="32"/>
          <w:szCs w:val="32"/>
          <w:lang w:eastAsia="zh-CN" w:bidi="ar"/>
        </w:rPr>
      </w:pPr>
    </w:p>
    <w:p w14:paraId="439C09E3">
      <w:pPr>
        <w:tabs>
          <w:tab w:val="left" w:pos="6300"/>
        </w:tabs>
        <w:snapToGrid w:val="0"/>
        <w:spacing w:line="560" w:lineRule="exact"/>
        <w:outlineLvl w:val="0"/>
        <w:rPr>
          <w:rFonts w:hint="eastAsia" w:ascii="Times New Roman" w:hAnsi="Times New Roman" w:eastAsia="方正黑体_GBK"/>
          <w:bCs/>
          <w:sz w:val="32"/>
          <w:szCs w:val="32"/>
          <w:lang w:eastAsia="zh-CN" w:bidi="ar"/>
        </w:rPr>
      </w:pPr>
    </w:p>
    <w:p w14:paraId="30A7065A">
      <w:pPr>
        <w:tabs>
          <w:tab w:val="left" w:pos="6300"/>
        </w:tabs>
        <w:snapToGrid w:val="0"/>
        <w:spacing w:line="560" w:lineRule="exact"/>
        <w:outlineLvl w:val="0"/>
        <w:rPr>
          <w:rFonts w:hint="eastAsia" w:ascii="Times New Roman" w:hAnsi="Times New Roman" w:eastAsia="方正黑体_GBK"/>
          <w:bCs/>
          <w:sz w:val="32"/>
          <w:szCs w:val="32"/>
          <w:lang w:val="en-US" w:bidi="ar"/>
        </w:rPr>
      </w:pPr>
      <w:r>
        <w:rPr>
          <w:rFonts w:hint="eastAsia" w:ascii="Times New Roman" w:hAnsi="Times New Roman" w:eastAsia="方正黑体_GBK"/>
          <w:bCs/>
          <w:sz w:val="32"/>
          <w:szCs w:val="32"/>
          <w:lang w:eastAsia="zh-CN" w:bidi="ar"/>
        </w:rPr>
        <w:t>五、询比文件规定的其他资料</w:t>
      </w:r>
    </w:p>
    <w:p w14:paraId="36888E6B">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lang w:val="en-US"/>
        </w:rPr>
      </w:pPr>
    </w:p>
    <w:p w14:paraId="681FF503">
      <w:pPr>
        <w:pStyle w:val="16"/>
        <w:rPr>
          <w:rFonts w:hint="eastAsia"/>
          <w:color w:val="000000"/>
          <w:lang w:val="en-US"/>
        </w:rPr>
      </w:pPr>
    </w:p>
    <w:p w14:paraId="03A860EB">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lang w:val="en-US"/>
        </w:rPr>
      </w:pPr>
    </w:p>
    <w:p w14:paraId="72424BC6">
      <w:pPr>
        <w:pStyle w:val="4"/>
        <w:widowControl/>
        <w:rPr>
          <w:rFonts w:hint="eastAsia" w:ascii="方正仿宋_GBK" w:hAnsi="方正仿宋_GBK" w:eastAsia="方正仿宋_GBK" w:cs="方正仿宋_GBK"/>
          <w:color w:val="000000"/>
          <w:lang w:val="en-US"/>
        </w:rPr>
      </w:pPr>
    </w:p>
    <w:p w14:paraId="028AEC49">
      <w:pPr>
        <w:keepNext w:val="0"/>
        <w:keepLines w:val="0"/>
        <w:widowControl w:val="0"/>
        <w:suppressLineNumbers w:val="0"/>
        <w:tabs>
          <w:tab w:val="left" w:pos="6300"/>
        </w:tabs>
        <w:snapToGrid w:val="0"/>
        <w:spacing w:before="0" w:beforeAutospacing="0" w:after="0" w:afterAutospacing="0" w:line="500" w:lineRule="exact"/>
        <w:ind w:left="0" w:right="0"/>
        <w:jc w:val="center"/>
        <w:rPr>
          <w:rFonts w:hint="eastAsia" w:ascii="方正仿宋_GBK" w:hAnsi="方正仿宋_GBK" w:eastAsia="方正仿宋_GBK" w:cs="方正仿宋_GBK"/>
          <w:color w:val="000000"/>
          <w:sz w:val="32"/>
          <w:szCs w:val="32"/>
          <w:lang w:val="en-US"/>
        </w:rPr>
      </w:pPr>
    </w:p>
    <w:p w14:paraId="32BCFFDF">
      <w:pPr>
        <w:keepNext w:val="0"/>
        <w:keepLines w:val="0"/>
        <w:widowControl w:val="0"/>
        <w:suppressLineNumbers w:val="0"/>
        <w:tabs>
          <w:tab w:val="left" w:pos="6300"/>
        </w:tabs>
        <w:snapToGrid w:val="0"/>
        <w:spacing w:before="0" w:beforeAutospacing="0" w:after="0" w:afterAutospacing="0" w:line="500" w:lineRule="exact"/>
        <w:ind w:left="0" w:right="0"/>
        <w:jc w:val="center"/>
        <w:rPr>
          <w:rFonts w:hint="eastAsia" w:ascii="方正仿宋_GBK" w:hAnsi="方正仿宋_GBK" w:eastAsia="方正仿宋_GBK" w:cs="方正仿宋_GBK"/>
          <w:b/>
          <w:snapToGrid w:val="0"/>
          <w:color w:val="000000"/>
          <w:kern w:val="0"/>
          <w:sz w:val="32"/>
          <w:szCs w:val="32"/>
          <w:lang w:val="en-US"/>
        </w:rPr>
      </w:pPr>
      <w:r>
        <w:rPr>
          <w:rFonts w:hint="eastAsia" w:ascii="方正仿宋_GBK" w:hAnsi="方正仿宋_GBK" w:eastAsia="方正仿宋_GBK" w:cs="方正仿宋_GBK"/>
          <w:color w:val="000000"/>
          <w:kern w:val="2"/>
          <w:sz w:val="32"/>
          <w:szCs w:val="32"/>
          <w:lang w:val="en-US" w:eastAsia="zh-CN" w:bidi="ar"/>
        </w:rPr>
        <w:t>（结束）</w:t>
      </w:r>
    </w:p>
    <w:p w14:paraId="183B50D6">
      <w:pPr>
        <w:keepNext w:val="0"/>
        <w:keepLines w:val="0"/>
        <w:widowControl w:val="0"/>
        <w:suppressLineNumbers w:val="0"/>
        <w:spacing w:before="0" w:beforeAutospacing="0" w:after="0" w:afterAutospacing="0" w:line="600" w:lineRule="exact"/>
        <w:ind w:right="0"/>
        <w:jc w:val="both"/>
        <w:rPr>
          <w:rFonts w:hint="eastAsia" w:ascii="方正仿宋_GBK" w:hAnsi="方正仿宋_GBK" w:eastAsia="方正仿宋_GBK" w:cs="方正仿宋_GBK"/>
          <w:color w:val="000000"/>
          <w:lang w:val="en-US" w:eastAsia="zh-CN"/>
        </w:rPr>
      </w:pPr>
    </w:p>
    <w:p w14:paraId="23C4CF41">
      <w:pPr>
        <w:rPr>
          <w:rFonts w:hint="eastAsia" w:ascii="方正仿宋_GBK" w:hAnsi="方正仿宋_GBK" w:eastAsia="方正仿宋_GBK" w:cs="方正仿宋_GBK"/>
          <w:color w:val="000000"/>
        </w:rPr>
      </w:pPr>
    </w:p>
    <w:sectPr>
      <w:footerReference r:id="rId5" w:type="default"/>
      <w:pgSz w:w="11906" w:h="16838"/>
      <w:pgMar w:top="1871" w:right="1474" w:bottom="1871"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embedRegular r:id="rId1" w:fontKey="{E74773D8-CACB-4206-8175-EDDB0D92D121}"/>
  </w:font>
  <w:font w:name="Arial Unicode MS">
    <w:altName w:val="宋体"/>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2" w:fontKey="{43EE7A30-F69C-4301-8ABD-EB547D2413E9}"/>
  </w:font>
  <w:font w:name="方正黑体_GBK">
    <w:panose1 w:val="03000509000000000000"/>
    <w:charset w:val="86"/>
    <w:family w:val="script"/>
    <w:pitch w:val="default"/>
    <w:sig w:usb0="00000001" w:usb1="080E0000" w:usb2="00000000" w:usb3="00000000" w:csb0="00040000" w:csb1="00000000"/>
    <w:embedRegular r:id="rId3" w:fontKey="{19178FB9-973B-42B1-972E-988CDC8CD511}"/>
  </w:font>
  <w:font w:name="方正楷体_GBK">
    <w:panose1 w:val="03000509000000000000"/>
    <w:charset w:val="86"/>
    <w:family w:val="script"/>
    <w:pitch w:val="default"/>
    <w:sig w:usb0="00000001" w:usb1="080E0000" w:usb2="00000000" w:usb3="00000000" w:csb0="00040000" w:csb1="00000000"/>
    <w:embedRegular r:id="rId4" w:fontKey="{DAF2915B-2DF2-4D76-BB68-654591F08D90}"/>
  </w:font>
  <w:font w:name="仿宋">
    <w:panose1 w:val="02010609060101010101"/>
    <w:charset w:val="86"/>
    <w:family w:val="auto"/>
    <w:pitch w:val="default"/>
    <w:sig w:usb0="800002BF" w:usb1="38CF7CFA" w:usb2="00000016" w:usb3="00000000" w:csb0="00040001" w:csb1="00000000"/>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98A50">
    <w:pPr>
      <w:pStyle w:val="2"/>
      <w:wordWrap w:val="0"/>
      <w:jc w:val="right"/>
      <w:rPr>
        <w:rFonts w:hint="eastAsia"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AD6C4F">
                          <w:pPr>
                            <w:pStyle w:val="2"/>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EAD6C4F">
                    <w:pPr>
                      <w:pStyle w:val="2"/>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8AE03E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A6F6">
    <w:pPr>
      <w:pStyle w:val="2"/>
      <w:rPr>
        <w:rFonts w:hint="eastAsia"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0698263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9A548">
    <w:pPr>
      <w:pStyle w:val="2"/>
      <w:wordWrap w:val="0"/>
      <w:jc w:val="right"/>
      <w:rPr>
        <w:rFonts w:hint="eastAsia" w:ascii="方正仿宋_GBK"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859A17">
                          <w:pPr>
                            <w:pStyle w:val="2"/>
                            <w:wordWrap w:val="0"/>
                            <w:jc w:val="right"/>
                            <w:rPr>
                              <w:rFonts w:hint="eastAsia"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1859A17">
                    <w:pPr>
                      <w:pStyle w:val="2"/>
                      <w:wordWrap w:val="0"/>
                      <w:jc w:val="right"/>
                      <w:rPr>
                        <w:rFonts w:hint="eastAsia"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04F2A5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60B85"/>
    <w:multiLevelType w:val="singleLevel"/>
    <w:tmpl w:val="D9460B85"/>
    <w:lvl w:ilvl="0" w:tentative="0">
      <w:start w:val="1"/>
      <w:numFmt w:val="decimal"/>
      <w:lvlText w:val="%1."/>
      <w:lvlJc w:val="left"/>
      <w:pPr>
        <w:tabs>
          <w:tab w:val="left" w:pos="312"/>
        </w:tabs>
      </w:pPr>
    </w:lvl>
  </w:abstractNum>
  <w:abstractNum w:abstractNumId="1">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64E69"/>
    <w:rsid w:val="0089706F"/>
    <w:rsid w:val="04850E99"/>
    <w:rsid w:val="04AE192E"/>
    <w:rsid w:val="050F46DE"/>
    <w:rsid w:val="07E615EE"/>
    <w:rsid w:val="07FC42A6"/>
    <w:rsid w:val="084D60BB"/>
    <w:rsid w:val="098552F6"/>
    <w:rsid w:val="099126BC"/>
    <w:rsid w:val="0ABE3850"/>
    <w:rsid w:val="0ADB6E7D"/>
    <w:rsid w:val="0B332E62"/>
    <w:rsid w:val="0B34095F"/>
    <w:rsid w:val="0BE15727"/>
    <w:rsid w:val="0BE4681D"/>
    <w:rsid w:val="0BF7303D"/>
    <w:rsid w:val="0D277ECF"/>
    <w:rsid w:val="0E3C7D9C"/>
    <w:rsid w:val="0F731D90"/>
    <w:rsid w:val="0FE110E4"/>
    <w:rsid w:val="106579B1"/>
    <w:rsid w:val="109D413E"/>
    <w:rsid w:val="115534F9"/>
    <w:rsid w:val="11863E28"/>
    <w:rsid w:val="12614BF9"/>
    <w:rsid w:val="128A52D8"/>
    <w:rsid w:val="12AA586C"/>
    <w:rsid w:val="1475026A"/>
    <w:rsid w:val="16B85907"/>
    <w:rsid w:val="16BD5580"/>
    <w:rsid w:val="17465999"/>
    <w:rsid w:val="17DB6AD3"/>
    <w:rsid w:val="18097A0D"/>
    <w:rsid w:val="192749A0"/>
    <w:rsid w:val="195403E6"/>
    <w:rsid w:val="1A98388C"/>
    <w:rsid w:val="1B727FB9"/>
    <w:rsid w:val="1C7A05BE"/>
    <w:rsid w:val="1E6C72D0"/>
    <w:rsid w:val="1EA93564"/>
    <w:rsid w:val="1EF06916"/>
    <w:rsid w:val="20937EA1"/>
    <w:rsid w:val="210454AC"/>
    <w:rsid w:val="21192712"/>
    <w:rsid w:val="2208225B"/>
    <w:rsid w:val="22300105"/>
    <w:rsid w:val="234E4553"/>
    <w:rsid w:val="23BF004B"/>
    <w:rsid w:val="24ED0FDA"/>
    <w:rsid w:val="256A70B2"/>
    <w:rsid w:val="25A97C7F"/>
    <w:rsid w:val="25ED7C6D"/>
    <w:rsid w:val="26013AFE"/>
    <w:rsid w:val="270856BC"/>
    <w:rsid w:val="272F6CC5"/>
    <w:rsid w:val="27676FE8"/>
    <w:rsid w:val="27871DE1"/>
    <w:rsid w:val="279B07E0"/>
    <w:rsid w:val="282E04AF"/>
    <w:rsid w:val="29CC3486"/>
    <w:rsid w:val="29FF2BFA"/>
    <w:rsid w:val="2A922F90"/>
    <w:rsid w:val="2AA92D13"/>
    <w:rsid w:val="2BDA1A1F"/>
    <w:rsid w:val="2BF367F7"/>
    <w:rsid w:val="2DE22362"/>
    <w:rsid w:val="2E72729A"/>
    <w:rsid w:val="2F275699"/>
    <w:rsid w:val="3172765E"/>
    <w:rsid w:val="32BD4241"/>
    <w:rsid w:val="334177C8"/>
    <w:rsid w:val="34D81FFA"/>
    <w:rsid w:val="3960176A"/>
    <w:rsid w:val="3A6860D9"/>
    <w:rsid w:val="3B104811"/>
    <w:rsid w:val="3B1B0097"/>
    <w:rsid w:val="3B8339A9"/>
    <w:rsid w:val="3C5E53AF"/>
    <w:rsid w:val="3CCE25B2"/>
    <w:rsid w:val="3E660E4F"/>
    <w:rsid w:val="3E97751A"/>
    <w:rsid w:val="3ECC4621"/>
    <w:rsid w:val="3F497FA2"/>
    <w:rsid w:val="3F6C1B91"/>
    <w:rsid w:val="41BA3DDD"/>
    <w:rsid w:val="42574462"/>
    <w:rsid w:val="42F73568"/>
    <w:rsid w:val="45BB48C4"/>
    <w:rsid w:val="46814717"/>
    <w:rsid w:val="46F25071"/>
    <w:rsid w:val="479F062A"/>
    <w:rsid w:val="47A42AD8"/>
    <w:rsid w:val="48FD062C"/>
    <w:rsid w:val="4A823911"/>
    <w:rsid w:val="4A90045C"/>
    <w:rsid w:val="4B775241"/>
    <w:rsid w:val="4C0056B6"/>
    <w:rsid w:val="4DC47B37"/>
    <w:rsid w:val="4E4F2A58"/>
    <w:rsid w:val="4F134B35"/>
    <w:rsid w:val="4F7A20A8"/>
    <w:rsid w:val="4FBE7097"/>
    <w:rsid w:val="50722C14"/>
    <w:rsid w:val="510659A5"/>
    <w:rsid w:val="51131C92"/>
    <w:rsid w:val="51414310"/>
    <w:rsid w:val="51907961"/>
    <w:rsid w:val="51BF346C"/>
    <w:rsid w:val="52B9356C"/>
    <w:rsid w:val="52BD2BB7"/>
    <w:rsid w:val="52C64E69"/>
    <w:rsid w:val="54316AAD"/>
    <w:rsid w:val="546E32E8"/>
    <w:rsid w:val="54962B01"/>
    <w:rsid w:val="55201150"/>
    <w:rsid w:val="556A2277"/>
    <w:rsid w:val="55981E75"/>
    <w:rsid w:val="58506817"/>
    <w:rsid w:val="5908218C"/>
    <w:rsid w:val="59AA7659"/>
    <w:rsid w:val="59C43EB6"/>
    <w:rsid w:val="5A021224"/>
    <w:rsid w:val="5A2B10DC"/>
    <w:rsid w:val="5A7871E4"/>
    <w:rsid w:val="5B5A332C"/>
    <w:rsid w:val="5C195CAC"/>
    <w:rsid w:val="5C3315E4"/>
    <w:rsid w:val="5CA83DE1"/>
    <w:rsid w:val="5CE43ACA"/>
    <w:rsid w:val="5D41150D"/>
    <w:rsid w:val="5DF47E38"/>
    <w:rsid w:val="5ED4402A"/>
    <w:rsid w:val="5EDD7F5D"/>
    <w:rsid w:val="5EFF4BF4"/>
    <w:rsid w:val="61031128"/>
    <w:rsid w:val="611B04DE"/>
    <w:rsid w:val="62CC2FF8"/>
    <w:rsid w:val="62EF7C32"/>
    <w:rsid w:val="63A66D9F"/>
    <w:rsid w:val="64106006"/>
    <w:rsid w:val="646F1658"/>
    <w:rsid w:val="6479739E"/>
    <w:rsid w:val="652808BB"/>
    <w:rsid w:val="657A02B4"/>
    <w:rsid w:val="65C81864"/>
    <w:rsid w:val="65C94837"/>
    <w:rsid w:val="67674868"/>
    <w:rsid w:val="67772AA9"/>
    <w:rsid w:val="679C6C08"/>
    <w:rsid w:val="68087CAC"/>
    <w:rsid w:val="68970EA9"/>
    <w:rsid w:val="698914A8"/>
    <w:rsid w:val="6A590815"/>
    <w:rsid w:val="6B2C59DC"/>
    <w:rsid w:val="6B3B6738"/>
    <w:rsid w:val="6BFB7008"/>
    <w:rsid w:val="6CB461E8"/>
    <w:rsid w:val="6E436527"/>
    <w:rsid w:val="6EC268D3"/>
    <w:rsid w:val="7065272E"/>
    <w:rsid w:val="70674A42"/>
    <w:rsid w:val="70774B64"/>
    <w:rsid w:val="708244C1"/>
    <w:rsid w:val="711C4915"/>
    <w:rsid w:val="714D2B6F"/>
    <w:rsid w:val="714D6F6C"/>
    <w:rsid w:val="717F11C6"/>
    <w:rsid w:val="719801F3"/>
    <w:rsid w:val="72FC6F03"/>
    <w:rsid w:val="74337B32"/>
    <w:rsid w:val="744E75A1"/>
    <w:rsid w:val="748E3005"/>
    <w:rsid w:val="750C13CD"/>
    <w:rsid w:val="763C5D0C"/>
    <w:rsid w:val="76B63ABC"/>
    <w:rsid w:val="77C936D1"/>
    <w:rsid w:val="78E10A9D"/>
    <w:rsid w:val="79A57516"/>
    <w:rsid w:val="7A976EEE"/>
    <w:rsid w:val="7AB50B03"/>
    <w:rsid w:val="7B260753"/>
    <w:rsid w:val="7C255834"/>
    <w:rsid w:val="7CAD2AA8"/>
    <w:rsid w:val="7CB83D33"/>
    <w:rsid w:val="7CEA2CFB"/>
    <w:rsid w:val="7D6242BE"/>
    <w:rsid w:val="7D713277"/>
    <w:rsid w:val="7D85026B"/>
    <w:rsid w:val="7DC91981"/>
    <w:rsid w:val="7F7D3700"/>
    <w:rsid w:val="FAFF7812"/>
    <w:rsid w:val="FE716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Cambria" w:cs="Cambria"/>
      <w:b/>
      <w:kern w:val="0"/>
      <w:sz w:val="32"/>
      <w:szCs w:val="32"/>
      <w:lang w:val="en-US" w:eastAsia="zh-CN" w:bidi="ar"/>
    </w:rPr>
  </w:style>
  <w:style w:type="paragraph" w:styleId="4">
    <w:name w:val="heading 3"/>
    <w:basedOn w:val="1"/>
    <w:next w:val="1"/>
    <w:qFormat/>
    <w:uiPriority w:val="0"/>
    <w:pPr>
      <w:autoSpaceDE w:val="0"/>
      <w:autoSpaceDN w:val="0"/>
      <w:adjustRightInd w:val="0"/>
      <w:spacing w:before="16"/>
      <w:jc w:val="left"/>
      <w:outlineLvl w:val="2"/>
    </w:pPr>
    <w:rPr>
      <w:rFonts w:ascii="FangSong_GB2312" w:hAnsi="Times New Roman" w:eastAsia="FangSong_GB2312"/>
      <w:b/>
      <w:sz w:val="24"/>
      <w:szCs w:val="28"/>
    </w:rPr>
  </w:style>
  <w:style w:type="paragraph" w:styleId="5">
    <w:name w:val="heading 4"/>
    <w:basedOn w:val="1"/>
    <w:next w:val="1"/>
    <w:qFormat/>
    <w:uiPriority w:val="99"/>
    <w:pPr>
      <w:spacing w:line="376" w:lineRule="auto"/>
      <w:outlineLvl w:val="3"/>
    </w:pPr>
    <w:rPr>
      <w:rFonts w:ascii="Arial" w:hAnsi="Arial" w:eastAsia="黑体" w:cs="Arial"/>
      <w:sz w:val="28"/>
      <w:szCs w:val="28"/>
    </w:rPr>
  </w:style>
  <w:style w:type="character" w:default="1" w:styleId="14">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 w:type="paragraph" w:styleId="6">
    <w:name w:val="Normal Indent"/>
    <w:basedOn w:val="1"/>
    <w:next w:val="1"/>
    <w:qFormat/>
    <w:uiPriority w:val="0"/>
    <w:pPr>
      <w:ind w:firstLine="420"/>
    </w:pPr>
  </w:style>
  <w:style w:type="paragraph" w:styleId="7">
    <w:name w:val="Body Text"/>
    <w:basedOn w:val="1"/>
    <w:next w:val="1"/>
    <w:qFormat/>
    <w:uiPriority w:val="0"/>
    <w:pPr>
      <w:spacing w:after="120"/>
    </w:pPr>
    <w:rPr>
      <w:rFonts w:ascii="Times New Roman" w:hAnsi="Times New Roman" w:eastAsia="宋体" w:cs="Times New Roman"/>
      <w:szCs w:val="24"/>
    </w:rPr>
  </w:style>
  <w:style w:type="paragraph" w:styleId="8">
    <w:name w:val="Balloon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0"/>
      <w:sz w:val="18"/>
      <w:szCs w:val="18"/>
      <w:lang w:val="en-US" w:eastAsia="zh-CN" w:bidi="ar"/>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basedOn w:val="1"/>
    <w:next w:val="1"/>
    <w:unhideWhenUsed/>
    <w:qFormat/>
    <w:uiPriority w:val="99"/>
    <w:pPr>
      <w:widowControl w:val="0"/>
      <w:ind w:left="1200" w:leftChars="1200"/>
      <w:jc w:val="both"/>
    </w:pPr>
    <w:rPr>
      <w:rFonts w:ascii="Calibri" w:hAnsi="Calibri" w:eastAsia="方正仿宋_GBK" w:cs="宋体"/>
      <w:kern w:val="2"/>
      <w:sz w:val="32"/>
      <w:szCs w:val="24"/>
      <w:lang w:val="en-US" w:eastAsia="zh-CN" w:bidi="ar-SA"/>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方正仿宋_GBK" w:cs="Times New Roman"/>
      <w:kern w:val="2"/>
      <w:sz w:val="32"/>
      <w:szCs w:val="22"/>
      <w:lang w:val="en-US" w:eastAsia="zh-CN" w:bidi="ar"/>
    </w:rPr>
  </w:style>
  <w:style w:type="paragraph" w:customStyle="1" w:styleId="15">
    <w:name w:val="默认"/>
    <w:qFormat/>
    <w:uiPriority w:val="0"/>
    <w:rPr>
      <w:rFonts w:ascii="Arial Unicode MS" w:hAnsi="Arial Unicode MS" w:eastAsia="Times New Roman" w:cs="Arial Unicode MS"/>
      <w:color w:val="000000"/>
      <w:sz w:val="22"/>
      <w:szCs w:val="22"/>
      <w:lang w:val="ja-JP" w:eastAsia="ja-JP" w:bidi="ar-SA"/>
    </w:rPr>
  </w:style>
  <w:style w:type="paragraph" w:customStyle="1" w:styleId="16">
    <w:name w:val="Normal Indent1"/>
    <w:basedOn w:val="1"/>
    <w:qFormat/>
    <w:uiPriority w:val="0"/>
    <w:pPr>
      <w:ind w:firstLine="420" w:firstLineChars="200"/>
    </w:pPr>
    <w:rPr>
      <w:rFonts w:ascii="Times New Roman" w:hAnsi="Times New Roman" w:eastAsia="宋体" w:cs="Times New Roman"/>
      <w:szCs w:val="20"/>
    </w:rPr>
  </w:style>
  <w:style w:type="character" w:customStyle="1" w:styleId="17">
    <w:name w:val="content"/>
    <w:basedOn w:val="14"/>
    <w:qFormat/>
    <w:uiPriority w:val="0"/>
  </w:style>
  <w:style w:type="paragraph" w:customStyle="1" w:styleId="1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4562</Words>
  <Characters>4820</Characters>
  <Lines>0</Lines>
  <Paragraphs>0</Paragraphs>
  <TotalTime>40</TotalTime>
  <ScaleCrop>false</ScaleCrop>
  <LinksUpToDate>false</LinksUpToDate>
  <CharactersWithSpaces>5027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2024-12-28T01:59:00Z</dcterms:created>
  <dc:creator>Administrator</dc:creator>
  <cp:lastModifiedBy>SweetYi</cp:lastModifiedBy>
  <cp:lastPrinted>2026-06-15T02:14:01Z</cp:lastPrinted>
  <dcterms:modified xsi:type="dcterms:W3CDTF">2026-06-24T07:52:57Z</dcterms:modified>
  <dc:title>巴南发改发〔2025〕1号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eyJoZGlkIjoiNWM3OWQ5ZGIyZGIzMTk0NjJjZGZkYTZmOGIxODZiNjAiLCJ1c2VySWQiOiIxNTU2ODg0NTg4In0=</vt:lpwstr>
  </property>
  <property fmtid="{D5CDD505-2E9C-101B-9397-08002B2CF9AE}" pid="4" name="ICV">
    <vt:lpwstr>B180260A7D18409F8368FBA40BCE6352_13</vt:lpwstr>
  </property>
</Properties>
</file>